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80" w:rsidRPr="00841180" w:rsidRDefault="00841180" w:rsidP="00841180">
      <w:pPr>
        <w:jc w:val="center"/>
        <w:rPr>
          <w:rFonts w:ascii="Bodoni MT Black" w:hAnsi="Bodoni MT Black"/>
          <w:sz w:val="24"/>
          <w:szCs w:val="24"/>
          <w:rtl/>
        </w:rPr>
      </w:pPr>
      <w:r w:rsidRPr="00841180">
        <w:rPr>
          <w:rFonts w:ascii="Bodoni MT Black" w:hAnsi="Bodoni MT Black"/>
          <w:sz w:val="24"/>
          <w:szCs w:val="24"/>
        </w:rPr>
        <w:t>Preliminary study for Saudi footwear standardization</w:t>
      </w:r>
      <w:r>
        <w:rPr>
          <w:rFonts w:ascii="Bodoni MT Black" w:hAnsi="Bodoni MT Black"/>
          <w:sz w:val="24"/>
          <w:szCs w:val="24"/>
        </w:rPr>
        <w:t xml:space="preserve"> done by Bandar </w:t>
      </w:r>
      <w:proofErr w:type="spellStart"/>
      <w:r>
        <w:rPr>
          <w:rFonts w:ascii="Bodoni MT Black" w:hAnsi="Bodoni MT Black"/>
          <w:sz w:val="24"/>
          <w:szCs w:val="24"/>
        </w:rPr>
        <w:t>Alghamdi</w:t>
      </w:r>
      <w:proofErr w:type="spellEnd"/>
      <w:r>
        <w:rPr>
          <w:rFonts w:ascii="Bodoni MT Black" w:hAnsi="Bodoni MT Black"/>
          <w:sz w:val="24"/>
          <w:szCs w:val="24"/>
        </w:rPr>
        <w:t xml:space="preserve"> and </w:t>
      </w:r>
      <w:proofErr w:type="spellStart"/>
      <w:r w:rsidRPr="00841180">
        <w:rPr>
          <w:rFonts w:ascii="Bodoni MT Black" w:hAnsi="Bodoni MT Black"/>
          <w:sz w:val="24"/>
          <w:szCs w:val="24"/>
        </w:rPr>
        <w:t>Qassem</w:t>
      </w:r>
      <w:proofErr w:type="spellEnd"/>
      <w:r w:rsidRPr="00841180">
        <w:rPr>
          <w:rFonts w:ascii="Bodoni MT Black" w:hAnsi="Bodoni MT Black"/>
          <w:sz w:val="24"/>
          <w:szCs w:val="24"/>
        </w:rPr>
        <w:t xml:space="preserve"> </w:t>
      </w:r>
      <w:proofErr w:type="spellStart"/>
      <w:r w:rsidRPr="00841180">
        <w:rPr>
          <w:rFonts w:ascii="Bodoni MT Black" w:hAnsi="Bodoni MT Black"/>
          <w:sz w:val="24"/>
          <w:szCs w:val="24"/>
        </w:rPr>
        <w:t>Akkam</w:t>
      </w:r>
      <w:proofErr w:type="spellEnd"/>
      <w:r w:rsidRPr="00841180">
        <w:rPr>
          <w:rFonts w:ascii="Bodoni MT Black" w:hAnsi="Bodoni MT Black"/>
          <w:sz w:val="24"/>
          <w:szCs w:val="24"/>
        </w:rPr>
        <w:t xml:space="preserve"> supervised</w:t>
      </w:r>
      <w:r>
        <w:rPr>
          <w:rFonts w:ascii="Bodoni MT Black" w:hAnsi="Bodoni MT Black"/>
          <w:sz w:val="24"/>
          <w:szCs w:val="24"/>
        </w:rPr>
        <w:t xml:space="preserve"> </w:t>
      </w:r>
      <w:r w:rsidRPr="00841180">
        <w:rPr>
          <w:rFonts w:ascii="Bodoni MT Black" w:hAnsi="Bodoni MT Black"/>
          <w:sz w:val="24"/>
          <w:szCs w:val="24"/>
        </w:rPr>
        <w:t xml:space="preserve">by Dr. Mohamed </w:t>
      </w:r>
      <w:proofErr w:type="spellStart"/>
      <w:r w:rsidRPr="00841180">
        <w:rPr>
          <w:rFonts w:ascii="Bodoni MT Black" w:hAnsi="Bodoni MT Black"/>
          <w:sz w:val="24"/>
          <w:szCs w:val="24"/>
        </w:rPr>
        <w:t>T.Ibrahim</w:t>
      </w:r>
      <w:proofErr w:type="spellEnd"/>
      <w:r w:rsidRPr="00841180">
        <w:rPr>
          <w:rFonts w:ascii="Bodoni MT Black" w:hAnsi="Bodoni MT Black"/>
          <w:sz w:val="24"/>
          <w:szCs w:val="24"/>
        </w:rPr>
        <w:t xml:space="preserve"> El-</w:t>
      </w:r>
      <w:proofErr w:type="spellStart"/>
      <w:r w:rsidRPr="00841180">
        <w:rPr>
          <w:rFonts w:ascii="Bodoni MT Black" w:hAnsi="Bodoni MT Black"/>
          <w:sz w:val="24"/>
          <w:szCs w:val="24"/>
        </w:rPr>
        <w:t>Wakad</w:t>
      </w:r>
      <w:proofErr w:type="spellEnd"/>
    </w:p>
    <w:p w:rsidR="00841180" w:rsidRDefault="000D55F8" w:rsidP="00841180">
      <w:pPr>
        <w:autoSpaceDE w:val="0"/>
        <w:autoSpaceDN w:val="0"/>
        <w:bidi w:val="0"/>
        <w:adjustRightInd w:val="0"/>
        <w:rPr>
          <w:rFonts w:ascii="Arial,Bold" w:hAnsi="Arial,Bold" w:cs="Arial,Bold"/>
          <w:sz w:val="20"/>
          <w:szCs w:val="20"/>
        </w:rPr>
      </w:pPr>
      <w:r w:rsidRPr="000D55F8">
        <w:rPr>
          <w:rFonts w:ascii="Times New Roman" w:hAnsi="Times New Roman" w:cs="Times New Roman"/>
          <w:sz w:val="24"/>
          <w:szCs w:val="24"/>
        </w:rPr>
        <w:pict>
          <v:line id="_x0000_s1045" style="position:absolute;z-index:251659264" from="-36pt,21.95pt" to="486pt,21.95pt" strokeweight="3pt"/>
        </w:pict>
      </w:r>
    </w:p>
    <w:p w:rsidR="00841180" w:rsidRDefault="00841180" w:rsidP="00841180">
      <w:pPr>
        <w:autoSpaceDE w:val="0"/>
        <w:autoSpaceDN w:val="0"/>
        <w:bidi w:val="0"/>
        <w:adjustRightInd w:val="0"/>
        <w:rPr>
          <w:rFonts w:ascii="Arial,Bold" w:hAnsi="Arial,Bold" w:cs="Arial,Bold"/>
          <w:b/>
          <w:bCs/>
          <w:sz w:val="28"/>
          <w:szCs w:val="28"/>
        </w:rPr>
      </w:pPr>
    </w:p>
    <w:p w:rsidR="00064C5B" w:rsidRPr="00962B7E" w:rsidRDefault="00841180" w:rsidP="00064C5B">
      <w:pPr>
        <w:autoSpaceDE w:val="0"/>
        <w:autoSpaceDN w:val="0"/>
        <w:bidi w:val="0"/>
        <w:adjustRightInd w:val="0"/>
        <w:rPr>
          <w:rFonts w:ascii="Forte" w:hAnsi="Forte" w:cs="Arial,Bold"/>
          <w:color w:val="0000BC"/>
          <w:sz w:val="40"/>
          <w:szCs w:val="40"/>
        </w:rPr>
      </w:pPr>
      <w:r w:rsidRPr="00962B7E">
        <w:rPr>
          <w:rFonts w:ascii="Forte" w:hAnsi="Forte" w:cs="Arial,Bold"/>
          <w:b/>
          <w:bCs/>
          <w:color w:val="0000BC"/>
          <w:sz w:val="40"/>
          <w:szCs w:val="40"/>
        </w:rPr>
        <w:t>Contents</w:t>
      </w:r>
    </w:p>
    <w:p w:rsidR="00064C5B" w:rsidRDefault="00064C5B" w:rsidP="00064C5B">
      <w:pPr>
        <w:bidi w:val="0"/>
        <w:jc w:val="lowKashida"/>
        <w:rPr>
          <w:b/>
          <w:bCs/>
          <w:sz w:val="32"/>
          <w:szCs w:val="32"/>
          <w:lang w:bidi="ar-EG"/>
        </w:rPr>
      </w:pPr>
      <w:r w:rsidRPr="00881262">
        <w:rPr>
          <w:b/>
          <w:bCs/>
          <w:sz w:val="32"/>
          <w:szCs w:val="32"/>
          <w:lang w:bidi="ar-EG"/>
        </w:rPr>
        <w:t>Dedication</w:t>
      </w:r>
      <w:r>
        <w:rPr>
          <w:b/>
          <w:bCs/>
          <w:sz w:val="32"/>
          <w:szCs w:val="32"/>
          <w:lang w:bidi="ar-EG"/>
        </w:rPr>
        <w:t>…………………………………………………………………….……….</w:t>
      </w:r>
      <w:proofErr w:type="spellStart"/>
      <w:r>
        <w:rPr>
          <w:b/>
          <w:bCs/>
          <w:sz w:val="32"/>
          <w:szCs w:val="32"/>
          <w:lang w:bidi="ar-EG"/>
        </w:rPr>
        <w:t>i</w:t>
      </w:r>
      <w:proofErr w:type="spellEnd"/>
    </w:p>
    <w:p w:rsidR="00841180" w:rsidRDefault="00841180" w:rsidP="00064C5B">
      <w:pPr>
        <w:bidi w:val="0"/>
        <w:rPr>
          <w:rFonts w:ascii="Times New Roman" w:hAnsi="Times New Roman" w:cs="Times New Roman"/>
          <w:b/>
          <w:bCs/>
          <w:sz w:val="32"/>
          <w:szCs w:val="32"/>
        </w:rPr>
      </w:pPr>
      <w:r>
        <w:rPr>
          <w:b/>
          <w:bCs/>
          <w:sz w:val="32"/>
          <w:szCs w:val="32"/>
        </w:rPr>
        <w:t>Contents……………………………………………………..........</w:t>
      </w:r>
      <w:r w:rsidR="00A548BA">
        <w:rPr>
          <w:b/>
          <w:bCs/>
          <w:sz w:val="32"/>
          <w:szCs w:val="32"/>
        </w:rPr>
        <w:t>..................1</w:t>
      </w:r>
    </w:p>
    <w:p w:rsidR="00841180" w:rsidRDefault="00841180" w:rsidP="00881262">
      <w:pPr>
        <w:bidi w:val="0"/>
        <w:outlineLvl w:val="2"/>
        <w:rPr>
          <w:b/>
          <w:bCs/>
          <w:sz w:val="32"/>
          <w:szCs w:val="32"/>
        </w:rPr>
      </w:pPr>
      <w:r>
        <w:rPr>
          <w:b/>
          <w:bCs/>
          <w:sz w:val="32"/>
          <w:szCs w:val="32"/>
        </w:rPr>
        <w:t>Introduction.............................................</w:t>
      </w:r>
      <w:r w:rsidR="00A548BA">
        <w:rPr>
          <w:b/>
          <w:bCs/>
          <w:sz w:val="32"/>
          <w:szCs w:val="32"/>
        </w:rPr>
        <w:t>..............................2</w:t>
      </w:r>
    </w:p>
    <w:p w:rsidR="00841180" w:rsidRDefault="00841180" w:rsidP="00881262">
      <w:pPr>
        <w:bidi w:val="0"/>
        <w:spacing w:line="240" w:lineRule="auto"/>
        <w:outlineLvl w:val="2"/>
        <w:rPr>
          <w:b/>
          <w:bCs/>
          <w:sz w:val="32"/>
          <w:szCs w:val="32"/>
        </w:rPr>
      </w:pPr>
      <w:r>
        <w:rPr>
          <w:b/>
          <w:bCs/>
          <w:sz w:val="32"/>
          <w:szCs w:val="32"/>
        </w:rPr>
        <w:t>Review.....................................................</w:t>
      </w:r>
      <w:r w:rsidR="00A548BA">
        <w:rPr>
          <w:b/>
          <w:bCs/>
          <w:sz w:val="32"/>
          <w:szCs w:val="32"/>
        </w:rPr>
        <w:t>..............................3</w:t>
      </w:r>
    </w:p>
    <w:p w:rsidR="00841180" w:rsidRDefault="00841180" w:rsidP="00881262">
      <w:pPr>
        <w:pStyle w:val="a4"/>
        <w:numPr>
          <w:ilvl w:val="0"/>
          <w:numId w:val="29"/>
        </w:numPr>
        <w:shd w:val="clear" w:color="auto" w:fill="FFFFFF"/>
        <w:spacing w:line="240" w:lineRule="auto"/>
        <w:jc w:val="lowKashida"/>
        <w:rPr>
          <w:rFonts w:ascii="Times New Roman" w:hAnsi="Times New Roman" w:cs="Times New Roman"/>
          <w:b/>
          <w:bCs/>
          <w:color w:val="auto"/>
          <w:sz w:val="32"/>
          <w:szCs w:val="32"/>
        </w:rPr>
      </w:pPr>
      <w:r>
        <w:rPr>
          <w:rFonts w:ascii="Times New Roman" w:hAnsi="Times New Roman" w:cs="Times New Roman"/>
          <w:b/>
          <w:bCs/>
          <w:color w:val="auto"/>
          <w:sz w:val="32"/>
          <w:szCs w:val="32"/>
        </w:rPr>
        <w:t>Foot shape</w:t>
      </w:r>
      <w:r>
        <w:rPr>
          <w:rFonts w:ascii="Times New Roman" w:hAnsi="Times New Roman" w:cs="Times New Roman"/>
          <w:b/>
          <w:bCs/>
          <w:sz w:val="32"/>
          <w:szCs w:val="32"/>
        </w:rPr>
        <w:t>........................................................................</w:t>
      </w:r>
      <w:r w:rsidR="00A548BA">
        <w:rPr>
          <w:rFonts w:ascii="Times New Roman" w:hAnsi="Times New Roman" w:cs="Times New Roman"/>
          <w:b/>
          <w:bCs/>
          <w:sz w:val="32"/>
          <w:szCs w:val="32"/>
        </w:rPr>
        <w:t>3</w:t>
      </w:r>
    </w:p>
    <w:p w:rsidR="00841180" w:rsidRPr="00841180" w:rsidRDefault="00841180" w:rsidP="00881262">
      <w:pPr>
        <w:pStyle w:val="a4"/>
        <w:numPr>
          <w:ilvl w:val="0"/>
          <w:numId w:val="29"/>
        </w:numPr>
        <w:shd w:val="clear" w:color="auto" w:fill="FFFFFF"/>
        <w:spacing w:line="240" w:lineRule="auto"/>
        <w:jc w:val="lowKashida"/>
        <w:rPr>
          <w:rFonts w:ascii="Times New Roman" w:hAnsi="Times New Roman" w:cs="Times New Roman"/>
          <w:b/>
          <w:bCs/>
          <w:color w:val="auto"/>
          <w:sz w:val="32"/>
          <w:szCs w:val="32"/>
        </w:rPr>
      </w:pPr>
      <w:proofErr w:type="spellStart"/>
      <w:r>
        <w:rPr>
          <w:rFonts w:ascii="Times New Roman" w:hAnsi="Times New Roman" w:cs="Times New Roman"/>
          <w:b/>
          <w:bCs/>
          <w:color w:val="auto"/>
          <w:sz w:val="32"/>
          <w:szCs w:val="32"/>
        </w:rPr>
        <w:t>Halux</w:t>
      </w:r>
      <w:proofErr w:type="spellEnd"/>
      <w:r>
        <w:rPr>
          <w:rFonts w:ascii="Times New Roman" w:hAnsi="Times New Roman" w:cs="Times New Roman"/>
          <w:b/>
          <w:bCs/>
          <w:color w:val="auto"/>
          <w:sz w:val="32"/>
          <w:szCs w:val="32"/>
        </w:rPr>
        <w:t xml:space="preserve"> </w:t>
      </w:r>
      <w:proofErr w:type="spellStart"/>
      <w:r>
        <w:rPr>
          <w:rFonts w:ascii="Times New Roman" w:hAnsi="Times New Roman" w:cs="Times New Roman"/>
          <w:b/>
          <w:bCs/>
          <w:color w:val="auto"/>
          <w:sz w:val="32"/>
          <w:szCs w:val="32"/>
        </w:rPr>
        <w:t>valgus</w:t>
      </w:r>
      <w:proofErr w:type="spellEnd"/>
      <w:r>
        <w:rPr>
          <w:rFonts w:ascii="Times New Roman" w:hAnsi="Times New Roman" w:cs="Times New Roman"/>
          <w:b/>
          <w:bCs/>
          <w:sz w:val="32"/>
          <w:szCs w:val="32"/>
        </w:rPr>
        <w:t>.........................................................</w:t>
      </w:r>
      <w:r w:rsidR="00A548BA">
        <w:rPr>
          <w:rFonts w:ascii="Times New Roman" w:hAnsi="Times New Roman" w:cs="Times New Roman"/>
          <w:b/>
          <w:bCs/>
          <w:color w:val="auto"/>
          <w:sz w:val="32"/>
          <w:szCs w:val="32"/>
        </w:rPr>
        <w:t>...........3</w:t>
      </w:r>
    </w:p>
    <w:p w:rsidR="00841180" w:rsidRPr="00C61555" w:rsidRDefault="00841180" w:rsidP="00D90809">
      <w:pPr>
        <w:pStyle w:val="a4"/>
        <w:numPr>
          <w:ilvl w:val="1"/>
          <w:numId w:val="29"/>
        </w:numPr>
        <w:shd w:val="clear" w:color="auto" w:fill="FFFFFF"/>
        <w:spacing w:line="276" w:lineRule="auto"/>
        <w:jc w:val="lowKashida"/>
        <w:rPr>
          <w:rFonts w:ascii="Times New Roman" w:hAnsi="Times New Roman" w:cs="Times New Roman"/>
          <w:b/>
          <w:bCs/>
          <w:color w:val="auto"/>
          <w:sz w:val="24"/>
          <w:szCs w:val="24"/>
        </w:rPr>
      </w:pPr>
      <w:r w:rsidRPr="001C149F">
        <w:rPr>
          <w:rFonts w:ascii="Times New Roman" w:hAnsi="Times New Roman" w:cs="Times New Roman"/>
          <w:color w:val="auto"/>
          <w:sz w:val="24"/>
          <w:szCs w:val="24"/>
        </w:rPr>
        <w:t xml:space="preserve">What is </w:t>
      </w:r>
      <w:proofErr w:type="spellStart"/>
      <w:r w:rsidRPr="001C149F">
        <w:rPr>
          <w:rFonts w:ascii="Times New Roman" w:hAnsi="Times New Roman" w:cs="Times New Roman"/>
          <w:color w:val="auto"/>
          <w:sz w:val="24"/>
          <w:szCs w:val="24"/>
        </w:rPr>
        <w:t>Hallux</w:t>
      </w:r>
      <w:proofErr w:type="spellEnd"/>
      <w:r w:rsidRPr="001C149F">
        <w:rPr>
          <w:rFonts w:ascii="Times New Roman" w:hAnsi="Times New Roman" w:cs="Times New Roman"/>
          <w:color w:val="auto"/>
          <w:sz w:val="24"/>
          <w:szCs w:val="24"/>
        </w:rPr>
        <w:t xml:space="preserve"> </w:t>
      </w:r>
      <w:proofErr w:type="spellStart"/>
      <w:r w:rsidRPr="001C149F">
        <w:rPr>
          <w:rFonts w:ascii="Times New Roman" w:hAnsi="Times New Roman" w:cs="Times New Roman"/>
          <w:color w:val="auto"/>
          <w:sz w:val="24"/>
          <w:szCs w:val="24"/>
        </w:rPr>
        <w:t>valgus</w:t>
      </w:r>
      <w:proofErr w:type="spellEnd"/>
      <w:r w:rsidRPr="00C61555">
        <w:rPr>
          <w:rFonts w:ascii="Times New Roman" w:hAnsi="Times New Roman" w:cs="Times New Roman"/>
          <w:b/>
          <w:bCs/>
          <w:color w:val="auto"/>
          <w:sz w:val="24"/>
          <w:szCs w:val="24"/>
        </w:rPr>
        <w:t>………………………………</w:t>
      </w:r>
      <w:r w:rsidR="00A548BA" w:rsidRPr="00C61555">
        <w:rPr>
          <w:rFonts w:ascii="Times New Roman" w:hAnsi="Times New Roman" w:cs="Times New Roman"/>
          <w:b/>
          <w:bCs/>
          <w:color w:val="auto"/>
          <w:sz w:val="24"/>
          <w:szCs w:val="24"/>
        </w:rPr>
        <w:t>….3</w:t>
      </w:r>
    </w:p>
    <w:p w:rsidR="00841180" w:rsidRDefault="00841180" w:rsidP="00D90809">
      <w:pPr>
        <w:pStyle w:val="a4"/>
        <w:numPr>
          <w:ilvl w:val="1"/>
          <w:numId w:val="29"/>
        </w:numPr>
        <w:shd w:val="clear" w:color="auto" w:fill="FFFFFF"/>
        <w:spacing w:line="276" w:lineRule="auto"/>
        <w:jc w:val="lowKashida"/>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Pr="001C149F">
        <w:rPr>
          <w:rFonts w:ascii="Times New Roman" w:hAnsi="Times New Roman" w:cs="Times New Roman"/>
          <w:color w:val="auto"/>
          <w:sz w:val="24"/>
          <w:szCs w:val="24"/>
        </w:rPr>
        <w:t xml:space="preserve">Occurrence of </w:t>
      </w:r>
      <w:proofErr w:type="spellStart"/>
      <w:r w:rsidRPr="001C149F">
        <w:rPr>
          <w:rFonts w:ascii="Times New Roman" w:hAnsi="Times New Roman" w:cs="Times New Roman"/>
          <w:color w:val="auto"/>
          <w:sz w:val="24"/>
          <w:szCs w:val="24"/>
        </w:rPr>
        <w:t>Hallux</w:t>
      </w:r>
      <w:proofErr w:type="spellEnd"/>
      <w:r w:rsidRPr="001C149F">
        <w:rPr>
          <w:rFonts w:ascii="Times New Roman" w:hAnsi="Times New Roman" w:cs="Times New Roman"/>
          <w:color w:val="auto"/>
          <w:sz w:val="24"/>
          <w:szCs w:val="24"/>
        </w:rPr>
        <w:t xml:space="preserve"> </w:t>
      </w:r>
      <w:proofErr w:type="spellStart"/>
      <w:r w:rsidRPr="001C149F">
        <w:rPr>
          <w:rFonts w:ascii="Times New Roman" w:hAnsi="Times New Roman" w:cs="Times New Roman"/>
          <w:color w:val="auto"/>
          <w:sz w:val="24"/>
          <w:szCs w:val="24"/>
        </w:rPr>
        <w:t>valgus</w:t>
      </w:r>
      <w:proofErr w:type="spellEnd"/>
      <w:r>
        <w:rPr>
          <w:rFonts w:ascii="Times New Roman" w:hAnsi="Times New Roman" w:cs="Times New Roman"/>
          <w:b/>
          <w:bCs/>
          <w:color w:val="auto"/>
          <w:sz w:val="24"/>
          <w:szCs w:val="24"/>
        </w:rPr>
        <w:t>……………………</w:t>
      </w:r>
      <w:r w:rsidR="00C61555">
        <w:rPr>
          <w:rFonts w:ascii="Times New Roman" w:hAnsi="Times New Roman" w:cs="Times New Roman"/>
          <w:b/>
          <w:bCs/>
          <w:color w:val="auto"/>
          <w:sz w:val="24"/>
          <w:szCs w:val="24"/>
        </w:rPr>
        <w:t>..…....</w:t>
      </w:r>
      <w:r w:rsidR="00A548BA">
        <w:rPr>
          <w:rFonts w:ascii="Times New Roman" w:hAnsi="Times New Roman" w:cs="Times New Roman"/>
          <w:b/>
          <w:bCs/>
          <w:color w:val="auto"/>
          <w:sz w:val="24"/>
          <w:szCs w:val="24"/>
        </w:rPr>
        <w:t>4</w:t>
      </w:r>
    </w:p>
    <w:p w:rsidR="00841180" w:rsidRDefault="00841180" w:rsidP="00D90809">
      <w:pPr>
        <w:pStyle w:val="a4"/>
        <w:numPr>
          <w:ilvl w:val="1"/>
          <w:numId w:val="29"/>
        </w:numPr>
        <w:shd w:val="clear" w:color="auto" w:fill="FFFFFF"/>
        <w:spacing w:line="276" w:lineRule="auto"/>
        <w:jc w:val="lowKashida"/>
        <w:rPr>
          <w:rFonts w:ascii="Times New Roman" w:hAnsi="Times New Roman" w:cs="Times New Roman"/>
          <w:b/>
          <w:bCs/>
          <w:color w:val="auto"/>
          <w:sz w:val="32"/>
          <w:szCs w:val="32"/>
        </w:rPr>
      </w:pPr>
      <w:r>
        <w:rPr>
          <w:rFonts w:ascii="Times New Roman" w:hAnsi="Times New Roman" w:cs="Times New Roman"/>
          <w:b/>
          <w:bCs/>
          <w:color w:val="auto"/>
          <w:sz w:val="24"/>
          <w:szCs w:val="24"/>
        </w:rPr>
        <w:t xml:space="preserve"> </w:t>
      </w:r>
      <w:r w:rsidRPr="001C149F">
        <w:rPr>
          <w:rFonts w:ascii="Times New Roman" w:hAnsi="Times New Roman" w:cs="Times New Roman"/>
          <w:color w:val="auto"/>
          <w:sz w:val="24"/>
          <w:szCs w:val="24"/>
        </w:rPr>
        <w:t>Prevention</w:t>
      </w:r>
      <w:r>
        <w:rPr>
          <w:rFonts w:ascii="Times New Roman" w:hAnsi="Times New Roman" w:cs="Times New Roman"/>
          <w:b/>
          <w:bCs/>
          <w:color w:val="auto"/>
          <w:sz w:val="24"/>
          <w:szCs w:val="24"/>
        </w:rPr>
        <w:t>…………………………</w:t>
      </w:r>
      <w:r w:rsidR="00A548BA">
        <w:rPr>
          <w:rFonts w:ascii="Times New Roman" w:hAnsi="Times New Roman" w:cs="Times New Roman"/>
          <w:b/>
          <w:bCs/>
          <w:color w:val="auto"/>
          <w:sz w:val="24"/>
          <w:szCs w:val="24"/>
        </w:rPr>
        <w:t>…………………..5</w:t>
      </w:r>
    </w:p>
    <w:p w:rsidR="00841180" w:rsidRDefault="00841180" w:rsidP="00881262">
      <w:pPr>
        <w:autoSpaceDE w:val="0"/>
        <w:autoSpaceDN w:val="0"/>
        <w:bidi w:val="0"/>
        <w:adjustRightInd w:val="0"/>
        <w:rPr>
          <w:rFonts w:ascii="Times New Roman" w:hAnsi="Times New Roman" w:cs="Times New Roman"/>
          <w:b/>
          <w:bCs/>
          <w:sz w:val="32"/>
          <w:szCs w:val="32"/>
        </w:rPr>
      </w:pPr>
      <w:r>
        <w:rPr>
          <w:b/>
          <w:bCs/>
          <w:sz w:val="32"/>
          <w:szCs w:val="32"/>
        </w:rPr>
        <w:t>Objective................................................................................</w:t>
      </w:r>
      <w:r w:rsidR="001C149F">
        <w:rPr>
          <w:b/>
          <w:bCs/>
          <w:sz w:val="32"/>
          <w:szCs w:val="32"/>
        </w:rPr>
        <w:t>6</w:t>
      </w:r>
    </w:p>
    <w:p w:rsidR="00841180" w:rsidRDefault="00841180" w:rsidP="00881262">
      <w:pPr>
        <w:autoSpaceDE w:val="0"/>
        <w:autoSpaceDN w:val="0"/>
        <w:bidi w:val="0"/>
        <w:adjustRightInd w:val="0"/>
        <w:rPr>
          <w:b/>
          <w:bCs/>
          <w:sz w:val="32"/>
          <w:szCs w:val="32"/>
        </w:rPr>
      </w:pPr>
      <w:r>
        <w:rPr>
          <w:b/>
          <w:bCs/>
          <w:sz w:val="32"/>
          <w:szCs w:val="32"/>
        </w:rPr>
        <w:t>Method……………………………………………………………</w:t>
      </w:r>
      <w:r w:rsidR="001C149F">
        <w:rPr>
          <w:b/>
          <w:bCs/>
          <w:sz w:val="32"/>
          <w:szCs w:val="32"/>
        </w:rPr>
        <w:t>……………………7</w:t>
      </w:r>
    </w:p>
    <w:p w:rsidR="00841180" w:rsidRPr="001C149F" w:rsidRDefault="00841180" w:rsidP="00841180">
      <w:pPr>
        <w:autoSpaceDE w:val="0"/>
        <w:autoSpaceDN w:val="0"/>
        <w:bidi w:val="0"/>
        <w:adjustRightInd w:val="0"/>
        <w:rPr>
          <w:b/>
          <w:bCs/>
          <w:sz w:val="28"/>
          <w:szCs w:val="28"/>
        </w:rPr>
      </w:pPr>
      <w:r>
        <w:rPr>
          <w:b/>
          <w:bCs/>
          <w:sz w:val="32"/>
          <w:szCs w:val="32"/>
        </w:rPr>
        <w:t xml:space="preserve">          </w:t>
      </w:r>
      <w:r w:rsidR="00D0509E">
        <w:rPr>
          <w:sz w:val="28"/>
          <w:szCs w:val="28"/>
        </w:rPr>
        <w:t>1.</w:t>
      </w:r>
      <w:r w:rsidR="00D0509E" w:rsidRPr="001C149F">
        <w:rPr>
          <w:sz w:val="28"/>
          <w:szCs w:val="28"/>
        </w:rPr>
        <w:t xml:space="preserve"> Foot</w:t>
      </w:r>
      <w:r w:rsidRPr="001C149F">
        <w:rPr>
          <w:sz w:val="28"/>
          <w:szCs w:val="28"/>
        </w:rPr>
        <w:t xml:space="preserve"> index</w:t>
      </w:r>
      <w:r w:rsidRPr="001C149F">
        <w:rPr>
          <w:b/>
          <w:bCs/>
          <w:sz w:val="28"/>
          <w:szCs w:val="28"/>
        </w:rPr>
        <w:t>……………………………………</w:t>
      </w:r>
      <w:r w:rsidR="001C149F" w:rsidRPr="001C149F">
        <w:rPr>
          <w:b/>
          <w:bCs/>
          <w:sz w:val="28"/>
          <w:szCs w:val="28"/>
        </w:rPr>
        <w:t>…………………………7</w:t>
      </w:r>
    </w:p>
    <w:p w:rsidR="00841180" w:rsidRPr="001C149F" w:rsidRDefault="00841180" w:rsidP="00841180">
      <w:pPr>
        <w:autoSpaceDE w:val="0"/>
        <w:autoSpaceDN w:val="0"/>
        <w:bidi w:val="0"/>
        <w:adjustRightInd w:val="0"/>
        <w:spacing w:line="360" w:lineRule="auto"/>
        <w:rPr>
          <w:b/>
          <w:bCs/>
          <w:sz w:val="28"/>
          <w:szCs w:val="28"/>
        </w:rPr>
      </w:pPr>
      <w:r w:rsidRPr="001C149F">
        <w:rPr>
          <w:b/>
          <w:bCs/>
          <w:sz w:val="28"/>
          <w:szCs w:val="28"/>
        </w:rPr>
        <w:t xml:space="preserve">           </w:t>
      </w:r>
      <w:r w:rsidR="00D0509E">
        <w:rPr>
          <w:sz w:val="28"/>
          <w:szCs w:val="28"/>
          <w:lang w:bidi="ar-EG"/>
        </w:rPr>
        <w:t>2.</w:t>
      </w:r>
      <w:r w:rsidR="00D0509E" w:rsidRPr="001C149F">
        <w:rPr>
          <w:sz w:val="28"/>
          <w:szCs w:val="28"/>
          <w:lang w:bidi="ar-EG"/>
        </w:rPr>
        <w:t xml:space="preserve"> Halux</w:t>
      </w:r>
      <w:r w:rsidRPr="001C149F">
        <w:rPr>
          <w:sz w:val="28"/>
          <w:szCs w:val="28"/>
          <w:lang w:bidi="ar-EG"/>
        </w:rPr>
        <w:t xml:space="preserve"> angle</w:t>
      </w:r>
      <w:r w:rsidRPr="001C149F">
        <w:rPr>
          <w:b/>
          <w:bCs/>
          <w:sz w:val="28"/>
          <w:szCs w:val="28"/>
          <w:lang w:bidi="ar-EG"/>
        </w:rPr>
        <w:t>……………………………………………….</w:t>
      </w:r>
      <w:r w:rsidR="001C149F" w:rsidRPr="001C149F">
        <w:rPr>
          <w:b/>
          <w:bCs/>
          <w:sz w:val="28"/>
          <w:szCs w:val="28"/>
          <w:lang w:bidi="ar-EG"/>
        </w:rPr>
        <w:t>..............7</w:t>
      </w:r>
    </w:p>
    <w:p w:rsidR="00841180" w:rsidRDefault="00841180" w:rsidP="00841180">
      <w:pPr>
        <w:bidi w:val="0"/>
        <w:jc w:val="lowKashida"/>
        <w:rPr>
          <w:b/>
          <w:bCs/>
          <w:sz w:val="32"/>
          <w:szCs w:val="32"/>
          <w:lang w:bidi="ar-EG"/>
        </w:rPr>
      </w:pPr>
      <w:r>
        <w:rPr>
          <w:b/>
          <w:bCs/>
          <w:sz w:val="32"/>
          <w:szCs w:val="32"/>
        </w:rPr>
        <w:t>Results</w:t>
      </w:r>
      <w:r>
        <w:rPr>
          <w:b/>
          <w:bCs/>
          <w:sz w:val="32"/>
          <w:szCs w:val="32"/>
          <w:lang w:bidi="ar-EG"/>
        </w:rPr>
        <w:t>………………………………………………………</w:t>
      </w:r>
      <w:r w:rsidR="001C149F">
        <w:rPr>
          <w:b/>
          <w:bCs/>
          <w:sz w:val="32"/>
          <w:szCs w:val="32"/>
          <w:lang w:bidi="ar-EG"/>
        </w:rPr>
        <w:t>…………………………9</w:t>
      </w:r>
    </w:p>
    <w:p w:rsidR="00841180" w:rsidRDefault="00841180" w:rsidP="00841180">
      <w:pPr>
        <w:bidi w:val="0"/>
        <w:jc w:val="lowKashida"/>
        <w:rPr>
          <w:b/>
          <w:bCs/>
          <w:sz w:val="32"/>
          <w:szCs w:val="32"/>
          <w:lang w:bidi="ar-EG"/>
        </w:rPr>
      </w:pPr>
      <w:r w:rsidRPr="001C149F">
        <w:rPr>
          <w:rFonts w:cs="Times New Roman"/>
          <w:b/>
          <w:bCs/>
          <w:sz w:val="32"/>
          <w:szCs w:val="32"/>
        </w:rPr>
        <w:t>Conclusion</w:t>
      </w:r>
      <w:r>
        <w:rPr>
          <w:rFonts w:ascii="Times New Roman" w:hAnsi="Times New Roman" w:cs="Times New Roman"/>
          <w:b/>
          <w:bCs/>
          <w:sz w:val="32"/>
          <w:szCs w:val="32"/>
        </w:rPr>
        <w:t>…………………………………</w:t>
      </w:r>
      <w:r w:rsidR="001C149F">
        <w:rPr>
          <w:rFonts w:ascii="Times New Roman" w:hAnsi="Times New Roman" w:cs="Times New Roman"/>
          <w:b/>
          <w:bCs/>
          <w:sz w:val="32"/>
          <w:szCs w:val="32"/>
        </w:rPr>
        <w:t>.</w:t>
      </w:r>
      <w:r>
        <w:rPr>
          <w:rFonts w:ascii="Times New Roman" w:hAnsi="Times New Roman" w:cs="Times New Roman"/>
          <w:b/>
          <w:bCs/>
          <w:sz w:val="32"/>
          <w:szCs w:val="32"/>
        </w:rPr>
        <w:t>………………</w:t>
      </w:r>
      <w:r w:rsidR="001C149F">
        <w:rPr>
          <w:rFonts w:ascii="Times New Roman" w:hAnsi="Times New Roman" w:cs="Times New Roman"/>
          <w:b/>
          <w:bCs/>
          <w:sz w:val="32"/>
          <w:szCs w:val="32"/>
        </w:rPr>
        <w:t>…</w:t>
      </w:r>
      <w:r w:rsidR="001C149F">
        <w:rPr>
          <w:b/>
          <w:bCs/>
          <w:sz w:val="32"/>
          <w:szCs w:val="32"/>
          <w:lang w:bidi="ar-EG"/>
        </w:rPr>
        <w:t>12</w:t>
      </w:r>
    </w:p>
    <w:p w:rsidR="00881262" w:rsidRDefault="00657188" w:rsidP="00C61555">
      <w:pPr>
        <w:bidi w:val="0"/>
        <w:spacing w:line="240" w:lineRule="auto"/>
        <w:jc w:val="lowKashida"/>
        <w:rPr>
          <w:b/>
          <w:bCs/>
          <w:sz w:val="32"/>
          <w:szCs w:val="32"/>
          <w:lang w:bidi="ar-EG"/>
        </w:rPr>
      </w:pPr>
      <w:r>
        <w:rPr>
          <w:b/>
          <w:bCs/>
          <w:sz w:val="32"/>
          <w:szCs w:val="32"/>
          <w:lang w:bidi="ar-EG"/>
        </w:rPr>
        <w:t>Appendix</w:t>
      </w:r>
      <w:r w:rsidR="00A35961">
        <w:rPr>
          <w:b/>
          <w:bCs/>
          <w:sz w:val="32"/>
          <w:szCs w:val="32"/>
          <w:lang w:bidi="ar-EG"/>
        </w:rPr>
        <w:t>…………………………………</w:t>
      </w:r>
      <w:r>
        <w:rPr>
          <w:b/>
          <w:bCs/>
          <w:sz w:val="32"/>
          <w:szCs w:val="32"/>
          <w:lang w:bidi="ar-EG"/>
        </w:rPr>
        <w:t>..</w:t>
      </w:r>
      <w:r w:rsidR="00A35961">
        <w:rPr>
          <w:b/>
          <w:bCs/>
          <w:sz w:val="32"/>
          <w:szCs w:val="32"/>
          <w:lang w:bidi="ar-EG"/>
        </w:rPr>
        <w:t>……………………………</w:t>
      </w:r>
      <w:r w:rsidR="00881262">
        <w:rPr>
          <w:b/>
          <w:bCs/>
          <w:sz w:val="32"/>
          <w:szCs w:val="32"/>
          <w:lang w:bidi="ar-EG"/>
        </w:rPr>
        <w:t>…</w:t>
      </w:r>
      <w:r w:rsidR="001C149F">
        <w:rPr>
          <w:b/>
          <w:bCs/>
          <w:sz w:val="32"/>
          <w:szCs w:val="32"/>
          <w:lang w:bidi="ar-EG"/>
        </w:rPr>
        <w:t>….</w:t>
      </w:r>
      <w:r w:rsidR="00881262">
        <w:rPr>
          <w:b/>
          <w:bCs/>
          <w:sz w:val="32"/>
          <w:szCs w:val="32"/>
          <w:lang w:bidi="ar-EG"/>
        </w:rPr>
        <w:t>…</w:t>
      </w:r>
      <w:r w:rsidR="00C61555">
        <w:rPr>
          <w:b/>
          <w:bCs/>
          <w:sz w:val="32"/>
          <w:szCs w:val="32"/>
          <w:lang w:bidi="ar-EG"/>
        </w:rPr>
        <w:t>.</w:t>
      </w:r>
      <w:r w:rsidR="001C149F">
        <w:rPr>
          <w:b/>
          <w:bCs/>
          <w:sz w:val="32"/>
          <w:szCs w:val="32"/>
          <w:lang w:bidi="ar-EG"/>
        </w:rPr>
        <w:t>..</w:t>
      </w:r>
      <w:r>
        <w:rPr>
          <w:b/>
          <w:bCs/>
          <w:sz w:val="32"/>
          <w:szCs w:val="32"/>
          <w:lang w:bidi="ar-EG"/>
        </w:rPr>
        <w:t>13</w:t>
      </w:r>
    </w:p>
    <w:p w:rsidR="00C61555" w:rsidRDefault="00C61555" w:rsidP="00C61555">
      <w:pPr>
        <w:pStyle w:val="a7"/>
        <w:numPr>
          <w:ilvl w:val="0"/>
          <w:numId w:val="31"/>
        </w:numPr>
        <w:bidi w:val="0"/>
        <w:spacing w:line="240" w:lineRule="auto"/>
        <w:jc w:val="lowKashida"/>
        <w:rPr>
          <w:b/>
          <w:bCs/>
          <w:sz w:val="28"/>
          <w:szCs w:val="28"/>
          <w:lang w:bidi="ar-EG"/>
        </w:rPr>
      </w:pPr>
      <w:r w:rsidRPr="00C61555">
        <w:rPr>
          <w:sz w:val="28"/>
          <w:szCs w:val="28"/>
          <w:lang w:bidi="ar-EG"/>
        </w:rPr>
        <w:t>Male</w:t>
      </w:r>
      <w:r w:rsidRPr="00C61555">
        <w:rPr>
          <w:b/>
          <w:bCs/>
          <w:sz w:val="28"/>
          <w:szCs w:val="28"/>
          <w:lang w:bidi="ar-EG"/>
        </w:rPr>
        <w:t>…………………………………………14</w:t>
      </w:r>
    </w:p>
    <w:p w:rsidR="00C61555" w:rsidRPr="00C61555" w:rsidRDefault="00C61555" w:rsidP="00C61555">
      <w:pPr>
        <w:pStyle w:val="a7"/>
        <w:numPr>
          <w:ilvl w:val="0"/>
          <w:numId w:val="31"/>
        </w:numPr>
        <w:bidi w:val="0"/>
        <w:spacing w:line="240" w:lineRule="auto"/>
        <w:jc w:val="lowKashida"/>
        <w:rPr>
          <w:b/>
          <w:bCs/>
          <w:sz w:val="28"/>
          <w:szCs w:val="28"/>
          <w:lang w:bidi="ar-EG"/>
        </w:rPr>
      </w:pPr>
      <w:r w:rsidRPr="00C61555">
        <w:rPr>
          <w:sz w:val="28"/>
          <w:szCs w:val="28"/>
          <w:lang w:bidi="ar-EG"/>
        </w:rPr>
        <w:t>Female</w:t>
      </w:r>
      <w:r w:rsidRPr="00C61555">
        <w:rPr>
          <w:b/>
          <w:bCs/>
          <w:sz w:val="28"/>
          <w:szCs w:val="28"/>
          <w:lang w:bidi="ar-EG"/>
        </w:rPr>
        <w:t>………………………………………16</w:t>
      </w:r>
    </w:p>
    <w:p w:rsidR="00841180" w:rsidRPr="00BA388C" w:rsidRDefault="00841180" w:rsidP="00657188">
      <w:pPr>
        <w:pStyle w:val="a4"/>
        <w:spacing w:before="0" w:beforeAutospacing="0" w:after="0" w:afterAutospacing="0" w:line="276" w:lineRule="auto"/>
        <w:jc w:val="lowKashida"/>
        <w:rPr>
          <w:rFonts w:ascii="Times New Roman" w:hAnsi="Times New Roman" w:cs="Times New Roman"/>
          <w:b/>
          <w:bCs/>
          <w:color w:val="auto"/>
          <w:sz w:val="32"/>
          <w:szCs w:val="32"/>
        </w:rPr>
      </w:pPr>
      <w:r w:rsidRPr="001C149F">
        <w:rPr>
          <w:rFonts w:ascii="Calibri" w:hAnsi="Calibri" w:cs="Times New Roman"/>
          <w:b/>
          <w:bCs/>
          <w:color w:val="auto"/>
          <w:sz w:val="32"/>
          <w:szCs w:val="32"/>
        </w:rPr>
        <w:t>References of Project</w:t>
      </w:r>
      <w:r>
        <w:rPr>
          <w:rFonts w:ascii="Times New Roman" w:hAnsi="Times New Roman" w:cs="Times New Roman"/>
          <w:b/>
          <w:bCs/>
          <w:color w:val="auto"/>
          <w:sz w:val="32"/>
          <w:szCs w:val="32"/>
        </w:rPr>
        <w:t>…………</w:t>
      </w:r>
      <w:r w:rsidR="001C149F">
        <w:rPr>
          <w:rFonts w:ascii="Times New Roman" w:hAnsi="Times New Roman" w:cs="Times New Roman"/>
          <w:b/>
          <w:bCs/>
          <w:color w:val="auto"/>
          <w:sz w:val="32"/>
          <w:szCs w:val="32"/>
        </w:rPr>
        <w:t>..</w:t>
      </w:r>
      <w:r>
        <w:rPr>
          <w:rFonts w:ascii="Times New Roman" w:hAnsi="Times New Roman" w:cs="Times New Roman"/>
          <w:b/>
          <w:bCs/>
          <w:color w:val="auto"/>
          <w:sz w:val="32"/>
          <w:szCs w:val="32"/>
        </w:rPr>
        <w:t>………………………</w:t>
      </w:r>
      <w:r w:rsidR="001C149F">
        <w:rPr>
          <w:rFonts w:ascii="Times New Roman" w:hAnsi="Times New Roman" w:cs="Times New Roman"/>
          <w:b/>
          <w:bCs/>
          <w:color w:val="auto"/>
          <w:sz w:val="32"/>
          <w:szCs w:val="32"/>
        </w:rPr>
        <w:t>….</w:t>
      </w:r>
      <w:r w:rsidR="00657188">
        <w:rPr>
          <w:rFonts w:ascii="Times New Roman" w:hAnsi="Times New Roman" w:cs="Times New Roman"/>
          <w:b/>
          <w:bCs/>
          <w:color w:val="auto"/>
          <w:sz w:val="32"/>
          <w:szCs w:val="32"/>
        </w:rPr>
        <w:t>.</w:t>
      </w:r>
      <w:r w:rsidR="001C149F">
        <w:rPr>
          <w:rFonts w:ascii="Times New Roman" w:hAnsi="Times New Roman" w:cs="Times New Roman"/>
          <w:b/>
          <w:bCs/>
          <w:color w:val="auto"/>
          <w:sz w:val="32"/>
          <w:szCs w:val="32"/>
        </w:rPr>
        <w:t>..1</w:t>
      </w:r>
      <w:r w:rsidR="00657188">
        <w:rPr>
          <w:rFonts w:ascii="Times New Roman" w:hAnsi="Times New Roman" w:cs="Times New Roman"/>
          <w:b/>
          <w:bCs/>
          <w:color w:val="auto"/>
          <w:sz w:val="32"/>
          <w:szCs w:val="32"/>
        </w:rPr>
        <w:t>8</w:t>
      </w:r>
    </w:p>
    <w:p w:rsidR="00657188" w:rsidRDefault="00657188" w:rsidP="002946E3">
      <w:pPr>
        <w:bidi w:val="0"/>
        <w:spacing w:after="0" w:line="384" w:lineRule="auto"/>
        <w:outlineLvl w:val="2"/>
        <w:rPr>
          <w:rFonts w:ascii="Modern No. 20" w:hAnsi="Modern No. 20" w:cs="Times New Roman"/>
          <w:color w:val="000080"/>
          <w:sz w:val="40"/>
          <w:szCs w:val="40"/>
        </w:rPr>
      </w:pPr>
    </w:p>
    <w:p w:rsidR="002946E3" w:rsidRDefault="002946E3" w:rsidP="00A35961">
      <w:pPr>
        <w:bidi w:val="0"/>
        <w:spacing w:after="0" w:line="384" w:lineRule="auto"/>
        <w:jc w:val="center"/>
        <w:outlineLvl w:val="2"/>
        <w:rPr>
          <w:rFonts w:ascii="Modern No. 20" w:hAnsi="Modern No. 20" w:cs="Times New Roman"/>
          <w:color w:val="000054"/>
          <w:sz w:val="40"/>
          <w:szCs w:val="40"/>
        </w:rPr>
      </w:pPr>
    </w:p>
    <w:p w:rsidR="00B05BD3" w:rsidRPr="00993B36" w:rsidRDefault="00B05BD3" w:rsidP="002946E3">
      <w:pPr>
        <w:bidi w:val="0"/>
        <w:spacing w:after="0" w:line="384" w:lineRule="auto"/>
        <w:jc w:val="center"/>
        <w:outlineLvl w:val="2"/>
        <w:rPr>
          <w:rFonts w:ascii="Modern No. 20" w:hAnsi="Modern No. 20" w:cs="Times New Roman"/>
          <w:color w:val="000054"/>
          <w:sz w:val="40"/>
          <w:szCs w:val="40"/>
        </w:rPr>
      </w:pPr>
      <w:r w:rsidRPr="00993B36">
        <w:rPr>
          <w:rFonts w:ascii="Modern No. 20" w:hAnsi="Modern No. 20" w:cs="Times New Roman"/>
          <w:color w:val="000054"/>
          <w:sz w:val="40"/>
          <w:szCs w:val="40"/>
        </w:rPr>
        <w:lastRenderedPageBreak/>
        <w:t>Introduction</w:t>
      </w:r>
    </w:p>
    <w:p w:rsidR="007A466F" w:rsidRPr="00993B36" w:rsidRDefault="007A466F" w:rsidP="00715D7A">
      <w:pPr>
        <w:bidi w:val="0"/>
        <w:jc w:val="lowKashida"/>
        <w:rPr>
          <w:sz w:val="24"/>
          <w:szCs w:val="24"/>
          <w:lang w:val="en-GB"/>
        </w:rPr>
      </w:pPr>
    </w:p>
    <w:p w:rsidR="0000495F" w:rsidRPr="00993B36" w:rsidRDefault="00993B36" w:rsidP="00993B36">
      <w:pPr>
        <w:bidi w:val="0"/>
        <w:jc w:val="lowKashida"/>
        <w:rPr>
          <w:rFonts w:ascii="Cambria" w:hAnsi="Cambria"/>
          <w:sz w:val="24"/>
          <w:szCs w:val="24"/>
          <w:rtl/>
          <w:lang w:val="en-GB"/>
        </w:rPr>
      </w:pPr>
      <w:r w:rsidRPr="00993B36">
        <w:rPr>
          <w:rFonts w:ascii="Cambria" w:hAnsi="Cambria"/>
          <w:sz w:val="24"/>
          <w:szCs w:val="24"/>
          <w:lang w:val="en-GB"/>
        </w:rPr>
        <w:t xml:space="preserve">       </w:t>
      </w:r>
      <w:r w:rsidR="009659F5" w:rsidRPr="00993B36">
        <w:rPr>
          <w:rFonts w:ascii="Cambria" w:hAnsi="Cambria"/>
          <w:sz w:val="24"/>
          <w:szCs w:val="24"/>
          <w:lang w:val="en-GB"/>
        </w:rPr>
        <w:t xml:space="preserve">The health of foot depends to a </w:t>
      </w:r>
      <w:r w:rsidR="0098269A" w:rsidRPr="00993B36">
        <w:rPr>
          <w:rFonts w:ascii="Cambria" w:hAnsi="Cambria"/>
          <w:sz w:val="24"/>
          <w:szCs w:val="24"/>
          <w:lang w:val="en-GB"/>
        </w:rPr>
        <w:t xml:space="preserve">great </w:t>
      </w:r>
      <w:r w:rsidR="00B05BD3" w:rsidRPr="00993B36">
        <w:rPr>
          <w:rFonts w:ascii="Cambria" w:hAnsi="Cambria"/>
          <w:sz w:val="24"/>
          <w:szCs w:val="24"/>
          <w:lang w:val="en-GB"/>
        </w:rPr>
        <w:t>extent</w:t>
      </w:r>
      <w:r w:rsidR="0098269A" w:rsidRPr="00993B36">
        <w:rPr>
          <w:rFonts w:ascii="Cambria" w:hAnsi="Cambria"/>
          <w:sz w:val="24"/>
          <w:szCs w:val="24"/>
          <w:lang w:val="en-GB"/>
        </w:rPr>
        <w:t xml:space="preserve"> </w:t>
      </w:r>
      <w:r w:rsidR="009659F5" w:rsidRPr="00993B36">
        <w:rPr>
          <w:rFonts w:ascii="Cambria" w:hAnsi="Cambria"/>
          <w:sz w:val="24"/>
          <w:szCs w:val="24"/>
          <w:lang w:val="en-GB"/>
        </w:rPr>
        <w:t>on</w:t>
      </w:r>
      <w:r w:rsidR="00D760A1" w:rsidRPr="00993B36">
        <w:rPr>
          <w:rFonts w:ascii="Cambria" w:hAnsi="Cambria"/>
          <w:sz w:val="24"/>
          <w:szCs w:val="24"/>
          <w:lang w:val="en-GB"/>
        </w:rPr>
        <w:t xml:space="preserve"> the design of the wo</w:t>
      </w:r>
      <w:r w:rsidR="009659F5" w:rsidRPr="00993B36">
        <w:rPr>
          <w:rFonts w:ascii="Cambria" w:hAnsi="Cambria"/>
          <w:sz w:val="24"/>
          <w:szCs w:val="24"/>
          <w:lang w:val="en-GB"/>
        </w:rPr>
        <w:t xml:space="preserve">rn shoes . </w:t>
      </w:r>
      <w:r w:rsidR="00CD4F79" w:rsidRPr="00993B36">
        <w:rPr>
          <w:rFonts w:ascii="Cambria" w:hAnsi="Cambria"/>
          <w:sz w:val="24"/>
          <w:szCs w:val="24"/>
          <w:lang w:val="en-GB"/>
        </w:rPr>
        <w:t>T</w:t>
      </w:r>
      <w:r w:rsidR="009659F5" w:rsidRPr="00993B36">
        <w:rPr>
          <w:rFonts w:ascii="Cambria" w:hAnsi="Cambria"/>
          <w:sz w:val="24"/>
          <w:szCs w:val="24"/>
          <w:lang w:val="en-GB"/>
        </w:rPr>
        <w:t xml:space="preserve">he design of the shoes depend on the shape of the </w:t>
      </w:r>
      <w:r w:rsidR="004D1A64" w:rsidRPr="00993B36">
        <w:rPr>
          <w:rFonts w:ascii="Cambria" w:hAnsi="Cambria"/>
          <w:sz w:val="24"/>
          <w:szCs w:val="24"/>
          <w:lang w:val="en-GB"/>
        </w:rPr>
        <w:t>foot</w:t>
      </w:r>
      <w:r w:rsidR="0098269A" w:rsidRPr="00993B36">
        <w:rPr>
          <w:rFonts w:ascii="Cambria" w:hAnsi="Cambria"/>
          <w:sz w:val="24"/>
          <w:szCs w:val="24"/>
          <w:lang w:val="en-GB"/>
        </w:rPr>
        <w:t xml:space="preserve"> . </w:t>
      </w:r>
      <w:r w:rsidR="00484470" w:rsidRPr="00993B36">
        <w:rPr>
          <w:rFonts w:ascii="Cambria" w:hAnsi="Cambria"/>
          <w:sz w:val="24"/>
          <w:szCs w:val="24"/>
          <w:lang w:val="en-GB"/>
        </w:rPr>
        <w:t>such</w:t>
      </w:r>
      <w:r w:rsidR="004D1A64" w:rsidRPr="00993B36">
        <w:rPr>
          <w:rFonts w:ascii="Cambria" w:hAnsi="Cambria"/>
          <w:sz w:val="24"/>
          <w:szCs w:val="24"/>
          <w:lang w:val="en-GB"/>
        </w:rPr>
        <w:t xml:space="preserve"> </w:t>
      </w:r>
      <w:r w:rsidR="005A6432" w:rsidRPr="00993B36">
        <w:rPr>
          <w:rFonts w:ascii="Cambria" w:hAnsi="Cambria"/>
          <w:sz w:val="24"/>
          <w:szCs w:val="24"/>
          <w:lang w:val="en-GB"/>
        </w:rPr>
        <w:t xml:space="preserve">foot shape change due to </w:t>
      </w:r>
      <w:r w:rsidR="004F006A" w:rsidRPr="00993B36">
        <w:rPr>
          <w:rFonts w:ascii="Cambria" w:hAnsi="Cambria"/>
          <w:sz w:val="24"/>
          <w:szCs w:val="24"/>
          <w:lang w:val="en-GB"/>
        </w:rPr>
        <w:t>environment</w:t>
      </w:r>
      <w:r w:rsidR="005A6432" w:rsidRPr="00993B36">
        <w:rPr>
          <w:rFonts w:ascii="Cambria" w:hAnsi="Cambria"/>
          <w:sz w:val="24"/>
          <w:szCs w:val="24"/>
          <w:lang w:val="en-GB"/>
        </w:rPr>
        <w:t>, general health, habits, age and gender .</w:t>
      </w:r>
      <w:r w:rsidR="00CD4F79" w:rsidRPr="00993B36">
        <w:rPr>
          <w:rFonts w:ascii="Cambria" w:hAnsi="Cambria"/>
          <w:sz w:val="24"/>
          <w:szCs w:val="24"/>
          <w:lang w:val="en-GB"/>
        </w:rPr>
        <w:t>T</w:t>
      </w:r>
      <w:r w:rsidR="004D1A64" w:rsidRPr="00993B36">
        <w:rPr>
          <w:rFonts w:ascii="Cambria" w:hAnsi="Cambria"/>
          <w:sz w:val="24"/>
          <w:szCs w:val="24"/>
          <w:lang w:val="en-GB"/>
        </w:rPr>
        <w:t>here</w:t>
      </w:r>
      <w:r w:rsidR="005A6432" w:rsidRPr="00993B36">
        <w:rPr>
          <w:rFonts w:ascii="Cambria" w:hAnsi="Cambria"/>
          <w:sz w:val="24"/>
          <w:szCs w:val="24"/>
          <w:lang w:val="en-GB"/>
        </w:rPr>
        <w:t>fore, it is important in design</w:t>
      </w:r>
      <w:r w:rsidR="004D1A64" w:rsidRPr="00993B36">
        <w:rPr>
          <w:rFonts w:ascii="Cambria" w:hAnsi="Cambria"/>
          <w:sz w:val="24"/>
          <w:szCs w:val="24"/>
          <w:lang w:val="en-GB"/>
        </w:rPr>
        <w:t>ing</w:t>
      </w:r>
      <w:r w:rsidR="005A6432" w:rsidRPr="00993B36">
        <w:rPr>
          <w:rFonts w:ascii="Cambria" w:hAnsi="Cambria"/>
          <w:sz w:val="24"/>
          <w:szCs w:val="24"/>
          <w:lang w:val="en-GB"/>
        </w:rPr>
        <w:t xml:space="preserve"> shoes to consider the actual shape of a specific  population . </w:t>
      </w:r>
      <w:r w:rsidR="00CD4F79" w:rsidRPr="00993B36">
        <w:rPr>
          <w:rFonts w:ascii="Cambria" w:hAnsi="Cambria"/>
          <w:sz w:val="24"/>
          <w:szCs w:val="24"/>
          <w:lang w:val="en-GB"/>
        </w:rPr>
        <w:t>I</w:t>
      </w:r>
      <w:r w:rsidR="005A6432" w:rsidRPr="00993B36">
        <w:rPr>
          <w:rFonts w:ascii="Cambria" w:hAnsi="Cambria"/>
          <w:sz w:val="24"/>
          <w:szCs w:val="24"/>
          <w:lang w:val="en-GB"/>
        </w:rPr>
        <w:t xml:space="preserve">n other words </w:t>
      </w:r>
      <w:r w:rsidR="002E4904" w:rsidRPr="00993B36">
        <w:rPr>
          <w:rFonts w:ascii="Cambria" w:hAnsi="Cambria"/>
          <w:sz w:val="24"/>
          <w:szCs w:val="24"/>
          <w:lang w:val="en-GB"/>
        </w:rPr>
        <w:t xml:space="preserve">, shoes designed in </w:t>
      </w:r>
      <w:smartTag w:uri="urn:schemas-microsoft-com:office:smarttags" w:element="place">
        <w:r w:rsidR="002E4904" w:rsidRPr="00993B36">
          <w:rPr>
            <w:rFonts w:ascii="Cambria" w:hAnsi="Cambria"/>
            <w:sz w:val="24"/>
            <w:szCs w:val="24"/>
            <w:lang w:val="en-GB"/>
          </w:rPr>
          <w:t>Europe</w:t>
        </w:r>
      </w:smartTag>
      <w:r w:rsidR="002E4904" w:rsidRPr="00993B36">
        <w:rPr>
          <w:rFonts w:ascii="Cambria" w:hAnsi="Cambria"/>
          <w:sz w:val="24"/>
          <w:szCs w:val="24"/>
          <w:lang w:val="en-GB"/>
        </w:rPr>
        <w:t xml:space="preserve"> may not fit comfortably in the middle east and vice versa . </w:t>
      </w:r>
      <w:r w:rsidR="00CD4F79" w:rsidRPr="00993B36">
        <w:rPr>
          <w:rFonts w:ascii="Cambria" w:hAnsi="Cambria"/>
          <w:sz w:val="24"/>
          <w:szCs w:val="24"/>
          <w:lang w:val="en-GB"/>
        </w:rPr>
        <w:t>Similarly</w:t>
      </w:r>
      <w:r w:rsidR="002E4904" w:rsidRPr="00993B36">
        <w:rPr>
          <w:rFonts w:ascii="Cambria" w:hAnsi="Cambria"/>
          <w:sz w:val="24"/>
          <w:szCs w:val="24"/>
          <w:lang w:val="en-GB"/>
        </w:rPr>
        <w:t xml:space="preserve">, shoes designed for men can not simply </w:t>
      </w:r>
      <w:proofErr w:type="spellStart"/>
      <w:r w:rsidR="00484470" w:rsidRPr="00993B36">
        <w:rPr>
          <w:rFonts w:ascii="Cambria" w:hAnsi="Cambria"/>
          <w:sz w:val="24"/>
          <w:szCs w:val="24"/>
          <w:lang w:val="en-GB"/>
        </w:rPr>
        <w:t>minitur</w:t>
      </w:r>
      <w:r w:rsidR="002E4904" w:rsidRPr="00993B36">
        <w:rPr>
          <w:rFonts w:ascii="Cambria" w:hAnsi="Cambria"/>
          <w:sz w:val="24"/>
          <w:szCs w:val="24"/>
          <w:lang w:val="en-GB"/>
        </w:rPr>
        <w:t>ized</w:t>
      </w:r>
      <w:proofErr w:type="spellEnd"/>
      <w:r w:rsidR="002E4904" w:rsidRPr="00993B36">
        <w:rPr>
          <w:rFonts w:ascii="Cambria" w:hAnsi="Cambria"/>
          <w:sz w:val="24"/>
          <w:szCs w:val="24"/>
          <w:lang w:val="en-GB"/>
        </w:rPr>
        <w:t xml:space="preserve"> to be use</w:t>
      </w:r>
      <w:r w:rsidR="004D1A64" w:rsidRPr="00993B36">
        <w:rPr>
          <w:rFonts w:ascii="Cambria" w:hAnsi="Cambria"/>
          <w:sz w:val="24"/>
          <w:szCs w:val="24"/>
          <w:lang w:val="en-GB"/>
        </w:rPr>
        <w:t>d</w:t>
      </w:r>
      <w:r w:rsidR="002E4904" w:rsidRPr="00993B36">
        <w:rPr>
          <w:rFonts w:ascii="Cambria" w:hAnsi="Cambria"/>
          <w:sz w:val="24"/>
          <w:szCs w:val="24"/>
          <w:lang w:val="en-GB"/>
        </w:rPr>
        <w:t xml:space="preserve"> for </w:t>
      </w:r>
      <w:r w:rsidR="00CD4F79" w:rsidRPr="00993B36">
        <w:rPr>
          <w:rFonts w:ascii="Cambria" w:hAnsi="Cambria"/>
          <w:sz w:val="24"/>
          <w:szCs w:val="24"/>
          <w:lang w:val="en-GB"/>
        </w:rPr>
        <w:t>female</w:t>
      </w:r>
      <w:r w:rsidR="002E4904" w:rsidRPr="00993B36">
        <w:rPr>
          <w:rFonts w:ascii="Cambria" w:hAnsi="Cambria"/>
          <w:sz w:val="24"/>
          <w:szCs w:val="24"/>
          <w:lang w:val="en-GB"/>
        </w:rPr>
        <w:t xml:space="preserve"> or </w:t>
      </w:r>
      <w:r w:rsidR="0000495F" w:rsidRPr="00993B36">
        <w:rPr>
          <w:rFonts w:ascii="Cambria" w:hAnsi="Cambria"/>
          <w:sz w:val="24"/>
          <w:szCs w:val="24"/>
          <w:lang w:val="en-GB"/>
        </w:rPr>
        <w:t>children</w:t>
      </w:r>
      <w:r w:rsidR="000258CF" w:rsidRPr="00993B36">
        <w:rPr>
          <w:rFonts w:ascii="Cambria" w:hAnsi="Cambria"/>
          <w:sz w:val="24"/>
          <w:szCs w:val="24"/>
          <w:lang w:val="en-GB"/>
        </w:rPr>
        <w:t>.</w:t>
      </w:r>
      <w:r w:rsidR="00C23DC6" w:rsidRPr="00993B36">
        <w:rPr>
          <w:rFonts w:ascii="Cambria" w:hAnsi="Cambria"/>
          <w:sz w:val="24"/>
          <w:szCs w:val="24"/>
          <w:lang w:val="en-GB"/>
        </w:rPr>
        <w:t xml:space="preserve"> To be able to design a shoes for a specific population a shoe standard should be developed. Such standard is based on same measurement. Among those measurement is foot index. This index is used to classify the foot shape. To be able to design a comfortable shoes.</w:t>
      </w:r>
    </w:p>
    <w:p w:rsidR="00DD30B7" w:rsidRPr="00993B36" w:rsidRDefault="000258CF" w:rsidP="00993B36">
      <w:pPr>
        <w:bidi w:val="0"/>
        <w:jc w:val="lowKashida"/>
        <w:rPr>
          <w:rFonts w:ascii="Cambria" w:hAnsi="Cambria"/>
          <w:sz w:val="24"/>
          <w:szCs w:val="24"/>
          <w:lang w:val="en-GB"/>
        </w:rPr>
      </w:pPr>
      <w:r w:rsidRPr="00993B36">
        <w:rPr>
          <w:rFonts w:ascii="Cambria" w:hAnsi="Cambria"/>
          <w:sz w:val="24"/>
          <w:szCs w:val="24"/>
          <w:lang w:val="en-GB"/>
        </w:rPr>
        <w:t xml:space="preserve">Failing to wear </w:t>
      </w:r>
      <w:r w:rsidR="002E4904" w:rsidRPr="00993B36">
        <w:rPr>
          <w:rFonts w:ascii="Cambria" w:hAnsi="Cambria"/>
          <w:sz w:val="24"/>
          <w:szCs w:val="24"/>
          <w:lang w:val="en-GB"/>
        </w:rPr>
        <w:t xml:space="preserve"> </w:t>
      </w:r>
      <w:r w:rsidRPr="00993B36">
        <w:rPr>
          <w:rFonts w:ascii="Cambria" w:hAnsi="Cambria"/>
          <w:sz w:val="24"/>
          <w:szCs w:val="24"/>
          <w:lang w:val="en-GB"/>
        </w:rPr>
        <w:t>comfortable shoes may lead</w:t>
      </w:r>
      <w:r w:rsidR="001A70C0" w:rsidRPr="00993B36">
        <w:rPr>
          <w:rFonts w:ascii="Cambria" w:hAnsi="Cambria"/>
          <w:sz w:val="24"/>
          <w:szCs w:val="24"/>
          <w:lang w:val="en-GB"/>
        </w:rPr>
        <w:t xml:space="preserve"> to</w:t>
      </w:r>
      <w:r w:rsidRPr="00993B36">
        <w:rPr>
          <w:rFonts w:ascii="Cambria" w:hAnsi="Cambria"/>
          <w:sz w:val="24"/>
          <w:szCs w:val="24"/>
          <w:lang w:val="en-GB"/>
        </w:rPr>
        <w:t xml:space="preserve"> foot deformity.</w:t>
      </w:r>
      <w:r w:rsidR="0000495F" w:rsidRPr="00993B36">
        <w:rPr>
          <w:rFonts w:ascii="Cambria" w:hAnsi="Cambria"/>
          <w:sz w:val="24"/>
          <w:szCs w:val="24"/>
          <w:lang w:val="en-GB"/>
        </w:rPr>
        <w:t xml:space="preserve"> </w:t>
      </w:r>
      <w:r w:rsidRPr="00993B36">
        <w:rPr>
          <w:rFonts w:ascii="Cambria" w:hAnsi="Cambria"/>
          <w:sz w:val="24"/>
          <w:szCs w:val="24"/>
          <w:lang w:val="en-GB"/>
        </w:rPr>
        <w:t xml:space="preserve">One of the common foot deformity is </w:t>
      </w:r>
      <w:proofErr w:type="spellStart"/>
      <w:r w:rsidR="004D1A64" w:rsidRPr="00993B36">
        <w:rPr>
          <w:rFonts w:ascii="Cambria" w:hAnsi="Cambria" w:cs="Tahoma"/>
          <w:i/>
          <w:iCs/>
          <w:sz w:val="24"/>
          <w:szCs w:val="24"/>
        </w:rPr>
        <w:t>h</w:t>
      </w:r>
      <w:r w:rsidRPr="00993B36">
        <w:rPr>
          <w:rFonts w:ascii="Cambria" w:hAnsi="Cambria" w:cs="Tahoma"/>
          <w:i/>
          <w:iCs/>
          <w:sz w:val="24"/>
          <w:szCs w:val="24"/>
        </w:rPr>
        <w:t>allux</w:t>
      </w:r>
      <w:proofErr w:type="spellEnd"/>
      <w:r w:rsidRPr="00993B36">
        <w:rPr>
          <w:rFonts w:ascii="Cambria" w:hAnsi="Cambria" w:cs="Tahoma"/>
          <w:i/>
          <w:iCs/>
          <w:sz w:val="24"/>
          <w:szCs w:val="24"/>
        </w:rPr>
        <w:t xml:space="preserve"> </w:t>
      </w:r>
      <w:proofErr w:type="spellStart"/>
      <w:r w:rsidRPr="00993B36">
        <w:rPr>
          <w:rFonts w:ascii="Cambria" w:hAnsi="Cambria" w:cs="Tahoma"/>
          <w:i/>
          <w:iCs/>
          <w:sz w:val="24"/>
          <w:szCs w:val="24"/>
        </w:rPr>
        <w:t>valgus</w:t>
      </w:r>
      <w:proofErr w:type="spellEnd"/>
      <w:r w:rsidRPr="00993B36">
        <w:rPr>
          <w:rFonts w:ascii="Cambria" w:hAnsi="Cambria" w:cs="Tahoma"/>
          <w:i/>
          <w:iCs/>
          <w:sz w:val="24"/>
          <w:szCs w:val="24"/>
        </w:rPr>
        <w:t>.</w:t>
      </w:r>
      <w:r w:rsidR="00484470" w:rsidRPr="00993B36">
        <w:rPr>
          <w:rFonts w:ascii="Cambria" w:hAnsi="Cambria"/>
          <w:sz w:val="24"/>
          <w:szCs w:val="24"/>
          <w:lang w:val="en-GB"/>
        </w:rPr>
        <w:t xml:space="preserve"> </w:t>
      </w:r>
      <w:r w:rsidR="00B13F87" w:rsidRPr="00993B36">
        <w:rPr>
          <w:rFonts w:ascii="Cambria" w:hAnsi="Cambria"/>
          <w:sz w:val="24"/>
          <w:szCs w:val="24"/>
        </w:rPr>
        <w:t xml:space="preserve">The earliest mention of such deformity in the literature was in the eighteenth century. During the nineteenth century, its occurrence and etiology were discussed many times. During the nineteenth and twentieth centuries, several expeditions by scientists into the undeveloped areas of the world, noted that </w:t>
      </w:r>
      <w:proofErr w:type="spellStart"/>
      <w:r w:rsidR="00B13F87" w:rsidRPr="00993B36">
        <w:rPr>
          <w:rFonts w:ascii="Cambria" w:hAnsi="Cambria"/>
          <w:sz w:val="24"/>
          <w:szCs w:val="24"/>
        </w:rPr>
        <w:t>hallux</w:t>
      </w:r>
      <w:proofErr w:type="spellEnd"/>
      <w:r w:rsidR="00B13F87" w:rsidRPr="00993B36">
        <w:rPr>
          <w:rFonts w:ascii="Cambria" w:hAnsi="Cambria"/>
          <w:sz w:val="24"/>
          <w:szCs w:val="24"/>
        </w:rPr>
        <w:t xml:space="preserve"> </w:t>
      </w:r>
      <w:proofErr w:type="spellStart"/>
      <w:r w:rsidR="00B13F87" w:rsidRPr="00993B36">
        <w:rPr>
          <w:rFonts w:ascii="Cambria" w:hAnsi="Cambria"/>
          <w:sz w:val="24"/>
          <w:szCs w:val="24"/>
        </w:rPr>
        <w:t>valgus</w:t>
      </w:r>
      <w:proofErr w:type="spellEnd"/>
      <w:r w:rsidR="00B13F87" w:rsidRPr="00993B36">
        <w:rPr>
          <w:rFonts w:ascii="Cambria" w:hAnsi="Cambria"/>
          <w:sz w:val="24"/>
          <w:szCs w:val="24"/>
        </w:rPr>
        <w:t xml:space="preserve"> is only rarely seen in those who do not wear shoes.</w:t>
      </w:r>
      <w:r w:rsidR="00234757" w:rsidRPr="00993B36">
        <w:rPr>
          <w:rFonts w:ascii="Cambria" w:hAnsi="Cambria"/>
          <w:sz w:val="24"/>
          <w:szCs w:val="24"/>
        </w:rPr>
        <w:t xml:space="preserve"> And while some still showed a </w:t>
      </w:r>
      <w:r w:rsidR="00B13F87" w:rsidRPr="00993B36">
        <w:rPr>
          <w:rFonts w:ascii="Cambria" w:hAnsi="Cambria"/>
          <w:sz w:val="24"/>
          <w:szCs w:val="24"/>
        </w:rPr>
        <w:t>mild increase in the deformity even w</w:t>
      </w:r>
      <w:r w:rsidR="00DD30B7" w:rsidRPr="00993B36">
        <w:rPr>
          <w:rFonts w:ascii="Cambria" w:hAnsi="Cambria"/>
          <w:sz w:val="24"/>
          <w:szCs w:val="24"/>
        </w:rPr>
        <w:t>hen wearing the special shoes</w:t>
      </w:r>
      <w:r w:rsidR="00234757" w:rsidRPr="00993B36">
        <w:rPr>
          <w:rFonts w:ascii="Cambria" w:hAnsi="Cambria"/>
          <w:sz w:val="24"/>
          <w:szCs w:val="24"/>
        </w:rPr>
        <w:t xml:space="preserve"> </w:t>
      </w:r>
      <w:r w:rsidR="00DD30B7" w:rsidRPr="00993B36">
        <w:rPr>
          <w:rFonts w:ascii="Cambria" w:hAnsi="Cambria"/>
          <w:sz w:val="24"/>
          <w:szCs w:val="24"/>
        </w:rPr>
        <w:t>.</w:t>
      </w:r>
    </w:p>
    <w:p w:rsidR="00234757" w:rsidRPr="00993B36" w:rsidRDefault="00234757" w:rsidP="00993B36">
      <w:pPr>
        <w:bidi w:val="0"/>
        <w:jc w:val="lowKashida"/>
        <w:rPr>
          <w:rFonts w:ascii="Cambria" w:hAnsi="Cambria"/>
          <w:sz w:val="24"/>
          <w:szCs w:val="24"/>
        </w:rPr>
      </w:pPr>
    </w:p>
    <w:p w:rsidR="00C23DC6" w:rsidRPr="00993B36" w:rsidRDefault="00C23DC6" w:rsidP="00993B36">
      <w:pPr>
        <w:bidi w:val="0"/>
        <w:jc w:val="lowKashida"/>
        <w:rPr>
          <w:rFonts w:ascii="Cambria" w:hAnsi="Cambria"/>
          <w:sz w:val="24"/>
          <w:szCs w:val="24"/>
          <w:lang w:val="en-GB"/>
        </w:rPr>
      </w:pPr>
      <w:r w:rsidRPr="00993B36">
        <w:rPr>
          <w:rFonts w:ascii="Cambria" w:hAnsi="Cambria"/>
          <w:sz w:val="24"/>
          <w:szCs w:val="24"/>
          <w:lang w:val="en-GB"/>
        </w:rPr>
        <w:t xml:space="preserve">The purpose of this study to classify the foot shape Saudi population as well as determining the existence of </w:t>
      </w:r>
      <w:proofErr w:type="spellStart"/>
      <w:r w:rsidRPr="00993B36">
        <w:rPr>
          <w:rFonts w:ascii="Cambria" w:hAnsi="Cambria" w:cs="Tahoma"/>
          <w:i/>
          <w:iCs/>
          <w:sz w:val="24"/>
          <w:szCs w:val="24"/>
        </w:rPr>
        <w:t>Hallux</w:t>
      </w:r>
      <w:proofErr w:type="spellEnd"/>
      <w:r w:rsidRPr="00993B36">
        <w:rPr>
          <w:rFonts w:ascii="Cambria" w:hAnsi="Cambria" w:cs="Tahoma"/>
          <w:i/>
          <w:iCs/>
          <w:sz w:val="24"/>
          <w:szCs w:val="24"/>
        </w:rPr>
        <w:t xml:space="preserve">  </w:t>
      </w:r>
      <w:proofErr w:type="spellStart"/>
      <w:r w:rsidRPr="00993B36">
        <w:rPr>
          <w:rFonts w:ascii="Cambria" w:hAnsi="Cambria" w:cs="Tahoma"/>
          <w:i/>
          <w:iCs/>
          <w:sz w:val="24"/>
          <w:szCs w:val="24"/>
        </w:rPr>
        <w:t>valgus</w:t>
      </w:r>
      <w:proofErr w:type="spellEnd"/>
      <w:r w:rsidRPr="00993B36">
        <w:rPr>
          <w:rFonts w:ascii="Cambria" w:hAnsi="Cambria"/>
          <w:sz w:val="24"/>
          <w:szCs w:val="24"/>
        </w:rPr>
        <w:t xml:space="preserve"> foot deformity in </w:t>
      </w:r>
      <w:r w:rsidRPr="00993B36">
        <w:rPr>
          <w:rFonts w:ascii="Cambria" w:hAnsi="Cambria"/>
          <w:sz w:val="24"/>
          <w:szCs w:val="24"/>
          <w:lang w:val="en-GB"/>
        </w:rPr>
        <w:t>Saudi population and it's percentage.</w:t>
      </w:r>
    </w:p>
    <w:p w:rsidR="0052730A" w:rsidRPr="006F7CB3" w:rsidRDefault="0052730A" w:rsidP="00993B36">
      <w:pPr>
        <w:pStyle w:val="a4"/>
        <w:shd w:val="clear" w:color="auto" w:fill="FFFFFF"/>
        <w:spacing w:line="276" w:lineRule="auto"/>
        <w:jc w:val="lowKashida"/>
        <w:rPr>
          <w:color w:val="auto"/>
          <w:sz w:val="20"/>
          <w:szCs w:val="20"/>
          <w:lang w:val="en-GB"/>
        </w:rPr>
      </w:pPr>
    </w:p>
    <w:p w:rsidR="0052730A" w:rsidRPr="006F7CB3" w:rsidRDefault="0052730A" w:rsidP="00715D7A">
      <w:pPr>
        <w:pStyle w:val="a4"/>
        <w:shd w:val="clear" w:color="auto" w:fill="FFFFFF"/>
        <w:spacing w:line="360" w:lineRule="auto"/>
        <w:jc w:val="lowKashida"/>
        <w:rPr>
          <w:color w:val="auto"/>
          <w:sz w:val="20"/>
          <w:szCs w:val="20"/>
        </w:rPr>
      </w:pPr>
    </w:p>
    <w:p w:rsidR="0052730A" w:rsidRPr="006F7CB3" w:rsidRDefault="0052730A" w:rsidP="00715D7A">
      <w:pPr>
        <w:pStyle w:val="a4"/>
        <w:shd w:val="clear" w:color="auto" w:fill="FFFFFF"/>
        <w:spacing w:line="360" w:lineRule="auto"/>
        <w:jc w:val="lowKashida"/>
        <w:rPr>
          <w:color w:val="auto"/>
          <w:sz w:val="20"/>
          <w:szCs w:val="20"/>
        </w:rPr>
      </w:pPr>
    </w:p>
    <w:p w:rsidR="0052730A" w:rsidRPr="006F7CB3" w:rsidRDefault="0052730A" w:rsidP="00715D7A">
      <w:pPr>
        <w:pStyle w:val="a4"/>
        <w:shd w:val="clear" w:color="auto" w:fill="FFFFFF"/>
        <w:spacing w:line="360" w:lineRule="auto"/>
        <w:jc w:val="lowKashida"/>
        <w:rPr>
          <w:color w:val="auto"/>
          <w:sz w:val="20"/>
          <w:szCs w:val="20"/>
        </w:rPr>
      </w:pPr>
    </w:p>
    <w:p w:rsidR="0052730A" w:rsidRDefault="0052730A" w:rsidP="00715D7A">
      <w:pPr>
        <w:pStyle w:val="a4"/>
        <w:shd w:val="clear" w:color="auto" w:fill="FFFFFF"/>
        <w:spacing w:line="360" w:lineRule="auto"/>
        <w:jc w:val="lowKashida"/>
        <w:rPr>
          <w:color w:val="auto"/>
          <w:sz w:val="20"/>
          <w:szCs w:val="20"/>
        </w:rPr>
      </w:pPr>
    </w:p>
    <w:p w:rsidR="00BA388C" w:rsidRDefault="00BA388C" w:rsidP="00715D7A">
      <w:pPr>
        <w:pStyle w:val="a4"/>
        <w:shd w:val="clear" w:color="auto" w:fill="FFFFFF"/>
        <w:spacing w:line="360" w:lineRule="auto"/>
        <w:jc w:val="lowKashida"/>
        <w:rPr>
          <w:color w:val="auto"/>
          <w:sz w:val="20"/>
          <w:szCs w:val="20"/>
        </w:rPr>
      </w:pPr>
    </w:p>
    <w:p w:rsidR="00BA388C" w:rsidRPr="006F7CB3" w:rsidRDefault="00BA388C" w:rsidP="00715D7A">
      <w:pPr>
        <w:pStyle w:val="a4"/>
        <w:shd w:val="clear" w:color="auto" w:fill="FFFFFF"/>
        <w:spacing w:line="360" w:lineRule="auto"/>
        <w:jc w:val="lowKashida"/>
        <w:rPr>
          <w:color w:val="auto"/>
          <w:sz w:val="20"/>
          <w:szCs w:val="20"/>
        </w:rPr>
      </w:pPr>
    </w:p>
    <w:p w:rsidR="00993B36" w:rsidRDefault="00993B36" w:rsidP="003C09DE">
      <w:pPr>
        <w:pStyle w:val="a4"/>
        <w:shd w:val="clear" w:color="auto" w:fill="FFFFFF"/>
        <w:spacing w:line="360" w:lineRule="auto"/>
        <w:jc w:val="center"/>
        <w:rPr>
          <w:rFonts w:ascii="Arial" w:hAnsi="Arial" w:cs="Arial"/>
          <w:color w:val="auto"/>
          <w:sz w:val="20"/>
          <w:szCs w:val="20"/>
        </w:rPr>
      </w:pPr>
    </w:p>
    <w:p w:rsidR="00993B36" w:rsidRDefault="00993B36" w:rsidP="003C09DE">
      <w:pPr>
        <w:pStyle w:val="a4"/>
        <w:shd w:val="clear" w:color="auto" w:fill="FFFFFF"/>
        <w:spacing w:line="360" w:lineRule="auto"/>
        <w:jc w:val="center"/>
        <w:rPr>
          <w:rFonts w:ascii="Arial" w:hAnsi="Arial" w:cs="Arial"/>
          <w:color w:val="auto"/>
          <w:sz w:val="20"/>
          <w:szCs w:val="20"/>
        </w:rPr>
      </w:pPr>
    </w:p>
    <w:p w:rsidR="00B13F5A" w:rsidRPr="00993B36" w:rsidRDefault="00B13F5A" w:rsidP="003C09DE">
      <w:pPr>
        <w:pStyle w:val="a4"/>
        <w:shd w:val="clear" w:color="auto" w:fill="FFFFFF"/>
        <w:spacing w:line="360" w:lineRule="auto"/>
        <w:jc w:val="center"/>
        <w:rPr>
          <w:rFonts w:ascii="Modern No. 20" w:hAnsi="Modern No. 20" w:cs="Arial"/>
          <w:b/>
          <w:bCs/>
          <w:color w:val="000054"/>
          <w:sz w:val="40"/>
          <w:szCs w:val="40"/>
        </w:rPr>
      </w:pPr>
      <w:r w:rsidRPr="00993B36">
        <w:rPr>
          <w:rFonts w:ascii="Modern No. 20" w:hAnsi="Modern No. 20"/>
          <w:b/>
          <w:bCs/>
          <w:color w:val="000054"/>
          <w:sz w:val="40"/>
          <w:szCs w:val="40"/>
        </w:rPr>
        <w:t>Review</w:t>
      </w:r>
    </w:p>
    <w:p w:rsidR="00715D7A" w:rsidRPr="00993B36" w:rsidRDefault="00715D7A" w:rsidP="00993B36">
      <w:pPr>
        <w:numPr>
          <w:ilvl w:val="0"/>
          <w:numId w:val="30"/>
        </w:numPr>
        <w:autoSpaceDE w:val="0"/>
        <w:autoSpaceDN w:val="0"/>
        <w:bidi w:val="0"/>
        <w:adjustRightInd w:val="0"/>
        <w:spacing w:after="0" w:line="240" w:lineRule="auto"/>
        <w:jc w:val="lowKashida"/>
        <w:rPr>
          <w:rFonts w:ascii="Times New Roman" w:hAnsi="Times New Roman" w:cs="Times New Roman"/>
          <w:color w:val="000086"/>
          <w:sz w:val="32"/>
          <w:szCs w:val="32"/>
          <w:lang w:val="en-GB"/>
        </w:rPr>
      </w:pPr>
      <w:r w:rsidRPr="00993B36">
        <w:rPr>
          <w:rFonts w:ascii="Times New Roman" w:hAnsi="Times New Roman" w:cs="Times New Roman"/>
          <w:b/>
          <w:bCs/>
          <w:color w:val="000086"/>
          <w:sz w:val="32"/>
          <w:szCs w:val="32"/>
        </w:rPr>
        <w:t>Foot shape:</w:t>
      </w:r>
    </w:p>
    <w:p w:rsidR="00993B36" w:rsidRPr="006F7CB3" w:rsidRDefault="00993B36" w:rsidP="00993B36">
      <w:pPr>
        <w:autoSpaceDE w:val="0"/>
        <w:autoSpaceDN w:val="0"/>
        <w:bidi w:val="0"/>
        <w:adjustRightInd w:val="0"/>
        <w:spacing w:after="0"/>
        <w:ind w:left="360"/>
        <w:jc w:val="lowKashida"/>
        <w:rPr>
          <w:sz w:val="24"/>
          <w:szCs w:val="24"/>
          <w:lang w:val="en-GB"/>
        </w:rPr>
      </w:pPr>
    </w:p>
    <w:p w:rsidR="004D2AF9" w:rsidRPr="006F7CB3" w:rsidRDefault="004D2AF9" w:rsidP="00993B36">
      <w:pPr>
        <w:autoSpaceDE w:val="0"/>
        <w:autoSpaceDN w:val="0"/>
        <w:bidi w:val="0"/>
        <w:adjustRightInd w:val="0"/>
        <w:spacing w:after="0"/>
        <w:jc w:val="lowKashida"/>
        <w:rPr>
          <w:sz w:val="24"/>
          <w:szCs w:val="24"/>
          <w:lang w:val="en-GB"/>
        </w:rPr>
      </w:pPr>
    </w:p>
    <w:p w:rsidR="004D2AF9" w:rsidRPr="00993B36" w:rsidRDefault="004D2AF9" w:rsidP="00993B36">
      <w:pPr>
        <w:autoSpaceDE w:val="0"/>
        <w:autoSpaceDN w:val="0"/>
        <w:bidi w:val="0"/>
        <w:adjustRightInd w:val="0"/>
        <w:spacing w:after="0"/>
        <w:jc w:val="lowKashida"/>
        <w:rPr>
          <w:rFonts w:ascii="Cambria" w:hAnsi="Cambria"/>
          <w:sz w:val="24"/>
          <w:szCs w:val="24"/>
          <w:lang w:val="en-GB"/>
        </w:rPr>
      </w:pPr>
      <w:r w:rsidRPr="00993B36">
        <w:rPr>
          <w:rFonts w:ascii="Cambria" w:hAnsi="Cambria"/>
          <w:sz w:val="24"/>
          <w:szCs w:val="24"/>
          <w:lang w:val="en-GB"/>
        </w:rPr>
        <w:t>Knowledge of foot shape is important to design shoes which fit properly. Although many shoes for women are simply scaled down versions of the same shoe for men (Frey, C., 2000), previous studies describe differences between genders particularly</w:t>
      </w:r>
      <w:r w:rsidR="00EC055C" w:rsidRPr="00993B36">
        <w:rPr>
          <w:rFonts w:ascii="Cambria" w:hAnsi="Cambria"/>
          <w:sz w:val="24"/>
          <w:szCs w:val="24"/>
          <w:lang w:val="en-GB"/>
        </w:rPr>
        <w:t xml:space="preserve"> </w:t>
      </w:r>
      <w:r w:rsidRPr="00993B36">
        <w:rPr>
          <w:rFonts w:ascii="Cambria" w:hAnsi="Cambria"/>
          <w:sz w:val="24"/>
          <w:szCs w:val="24"/>
          <w:lang w:val="en-GB"/>
        </w:rPr>
        <w:t>at the arch, the lateral side of the foot, the first toe and the ball of the foot. Men have longer and broader feet than women for a given stature (</w:t>
      </w:r>
      <w:proofErr w:type="spellStart"/>
      <w:r w:rsidRPr="00993B36">
        <w:rPr>
          <w:rFonts w:ascii="Cambria" w:hAnsi="Cambria"/>
          <w:sz w:val="24"/>
          <w:szCs w:val="24"/>
          <w:lang w:val="en-GB"/>
        </w:rPr>
        <w:t>Wunderlich</w:t>
      </w:r>
      <w:proofErr w:type="spellEnd"/>
      <w:r w:rsidRPr="00993B36">
        <w:rPr>
          <w:rFonts w:ascii="Cambria" w:hAnsi="Cambria"/>
          <w:sz w:val="24"/>
          <w:szCs w:val="24"/>
          <w:lang w:val="en-GB"/>
        </w:rPr>
        <w:t xml:space="preserve">, R.E.; </w:t>
      </w:r>
      <w:proofErr w:type="spellStart"/>
      <w:r w:rsidRPr="00993B36">
        <w:rPr>
          <w:rFonts w:ascii="Cambria" w:hAnsi="Cambria"/>
          <w:sz w:val="24"/>
          <w:szCs w:val="24"/>
          <w:lang w:val="en-GB"/>
        </w:rPr>
        <w:t>Cavanagh</w:t>
      </w:r>
      <w:proofErr w:type="spellEnd"/>
      <w:r w:rsidRPr="00993B36">
        <w:rPr>
          <w:rFonts w:ascii="Cambria" w:hAnsi="Cambria"/>
          <w:sz w:val="24"/>
          <w:szCs w:val="24"/>
          <w:lang w:val="en-GB"/>
        </w:rPr>
        <w:t>, P.R., 2000), whereby women tend to have a narrower heel in relation to</w:t>
      </w:r>
      <w:r w:rsidR="00EC055C" w:rsidRPr="00993B36">
        <w:rPr>
          <w:rFonts w:ascii="Cambria" w:hAnsi="Cambria"/>
          <w:sz w:val="24"/>
          <w:szCs w:val="24"/>
          <w:lang w:val="en-GB"/>
        </w:rPr>
        <w:t xml:space="preserve"> </w:t>
      </w:r>
      <w:r w:rsidRPr="00993B36">
        <w:rPr>
          <w:rFonts w:ascii="Cambria" w:hAnsi="Cambria"/>
          <w:sz w:val="24"/>
          <w:szCs w:val="24"/>
          <w:lang w:val="en-GB"/>
        </w:rPr>
        <w:t>the forefoot and have narrower feet than men in general relative to length (Frey, C., 2000). Besides differences between genders, ethnic origin can also influence foot shape (Hawes,</w:t>
      </w:r>
      <w:r w:rsidR="00311B1C" w:rsidRPr="00993B36">
        <w:rPr>
          <w:rFonts w:ascii="Cambria" w:hAnsi="Cambria"/>
          <w:sz w:val="24"/>
          <w:szCs w:val="24"/>
          <w:lang w:val="en-GB"/>
        </w:rPr>
        <w:t xml:space="preserve"> M.R.; </w:t>
      </w:r>
      <w:proofErr w:type="spellStart"/>
      <w:r w:rsidR="00311B1C" w:rsidRPr="00993B36">
        <w:rPr>
          <w:rFonts w:ascii="Cambria" w:hAnsi="Cambria"/>
          <w:sz w:val="24"/>
          <w:szCs w:val="24"/>
          <w:lang w:val="en-GB"/>
        </w:rPr>
        <w:t>Sovak</w:t>
      </w:r>
      <w:proofErr w:type="spellEnd"/>
      <w:r w:rsidR="00311B1C" w:rsidRPr="00993B36">
        <w:rPr>
          <w:rFonts w:ascii="Cambria" w:hAnsi="Cambria"/>
          <w:sz w:val="24"/>
          <w:szCs w:val="24"/>
          <w:lang w:val="en-GB"/>
        </w:rPr>
        <w:t xml:space="preserve">, D. et al., 1994). </w:t>
      </w:r>
      <w:r w:rsidRPr="00993B36">
        <w:rPr>
          <w:rFonts w:ascii="Cambria" w:hAnsi="Cambria"/>
          <w:sz w:val="24"/>
          <w:szCs w:val="24"/>
          <w:lang w:val="en-GB"/>
        </w:rPr>
        <w:t>New methods provide the opportunity to measure the three-dimensional shape of the foot, which may help analyze the difference between genders more precisely. Moreover</w:t>
      </w:r>
      <w:r w:rsidR="00311B1C" w:rsidRPr="00993B36">
        <w:rPr>
          <w:rFonts w:ascii="Cambria" w:hAnsi="Cambria"/>
          <w:sz w:val="24"/>
          <w:szCs w:val="24"/>
          <w:lang w:val="en-GB"/>
        </w:rPr>
        <w:t>,</w:t>
      </w:r>
      <w:r w:rsidRPr="00993B36">
        <w:rPr>
          <w:rFonts w:ascii="Cambria" w:hAnsi="Cambria"/>
          <w:sz w:val="24"/>
          <w:szCs w:val="24"/>
          <w:lang w:val="en-GB"/>
        </w:rPr>
        <w:t xml:space="preserve"> it is also an economical method, even for measuring large populations.</w:t>
      </w:r>
      <w:r w:rsidR="00311B1C" w:rsidRPr="00993B36">
        <w:rPr>
          <w:rFonts w:ascii="Cambria" w:hAnsi="Cambria"/>
          <w:sz w:val="24"/>
          <w:szCs w:val="24"/>
          <w:lang w:val="en-GB"/>
        </w:rPr>
        <w:t xml:space="preserve"> Similar conclusions can drawn when comparing foot shape of same genders but different age, children, youth and elderly. Therefore, </w:t>
      </w:r>
      <w:r w:rsidRPr="00993B36">
        <w:rPr>
          <w:rFonts w:ascii="Cambria" w:hAnsi="Cambria"/>
          <w:sz w:val="24"/>
          <w:szCs w:val="24"/>
          <w:lang w:val="en-GB"/>
        </w:rPr>
        <w:t xml:space="preserve"> </w:t>
      </w:r>
      <w:r w:rsidR="00311B1C" w:rsidRPr="00993B36">
        <w:rPr>
          <w:rFonts w:ascii="Cambria" w:hAnsi="Cambria"/>
          <w:sz w:val="24"/>
          <w:szCs w:val="24"/>
          <w:lang w:val="en-GB"/>
        </w:rPr>
        <w:t>it is important to have different criteria when designing shoes for male, female, young, adults, or populations of different races.</w:t>
      </w:r>
      <w:r w:rsidRPr="00993B36">
        <w:rPr>
          <w:rFonts w:ascii="Cambria" w:hAnsi="Cambria"/>
          <w:sz w:val="24"/>
          <w:szCs w:val="24"/>
          <w:lang w:val="en-GB"/>
        </w:rPr>
        <w:t xml:space="preserve">  </w:t>
      </w:r>
    </w:p>
    <w:p w:rsidR="00993B36" w:rsidRPr="00993B36" w:rsidRDefault="00993B36" w:rsidP="00715D7A">
      <w:pPr>
        <w:pStyle w:val="a4"/>
        <w:shd w:val="clear" w:color="auto" w:fill="FFFFFF"/>
        <w:jc w:val="lowKashida"/>
        <w:rPr>
          <w:rFonts w:ascii="Cambria" w:hAnsi="Cambria" w:cs="Arial"/>
          <w:b/>
          <w:bCs/>
          <w:color w:val="000080"/>
          <w:sz w:val="28"/>
          <w:szCs w:val="28"/>
        </w:rPr>
      </w:pPr>
    </w:p>
    <w:p w:rsidR="00B13F5A" w:rsidRPr="00993B36" w:rsidRDefault="00715D7A" w:rsidP="00715D7A">
      <w:pPr>
        <w:pStyle w:val="a4"/>
        <w:shd w:val="clear" w:color="auto" w:fill="FFFFFF"/>
        <w:jc w:val="lowKashida"/>
        <w:rPr>
          <w:rFonts w:ascii="Times New Roman" w:hAnsi="Times New Roman" w:cs="Times New Roman"/>
          <w:b/>
          <w:bCs/>
          <w:color w:val="000086"/>
          <w:sz w:val="32"/>
          <w:szCs w:val="32"/>
          <w:rtl/>
        </w:rPr>
      </w:pPr>
      <w:r w:rsidRPr="00993B36">
        <w:rPr>
          <w:rFonts w:ascii="Times New Roman" w:hAnsi="Times New Roman" w:cs="Times New Roman"/>
          <w:b/>
          <w:bCs/>
          <w:color w:val="000086"/>
          <w:sz w:val="32"/>
          <w:szCs w:val="32"/>
        </w:rPr>
        <w:t>2</w:t>
      </w:r>
      <w:r w:rsidR="00B13F5A" w:rsidRPr="00993B36">
        <w:rPr>
          <w:rFonts w:ascii="Times New Roman" w:hAnsi="Times New Roman" w:cs="Times New Roman"/>
          <w:b/>
          <w:bCs/>
          <w:color w:val="000086"/>
          <w:sz w:val="32"/>
          <w:szCs w:val="32"/>
        </w:rPr>
        <w:t>.</w:t>
      </w:r>
      <w:r w:rsidR="00311B1C" w:rsidRPr="00993B36">
        <w:rPr>
          <w:rFonts w:ascii="Times New Roman" w:hAnsi="Times New Roman" w:cs="Times New Roman"/>
          <w:b/>
          <w:bCs/>
          <w:color w:val="000086"/>
          <w:sz w:val="32"/>
          <w:szCs w:val="32"/>
        </w:rPr>
        <w:t xml:space="preserve"> </w:t>
      </w:r>
      <w:proofErr w:type="spellStart"/>
      <w:r w:rsidR="00B13F5A" w:rsidRPr="00993B36">
        <w:rPr>
          <w:rFonts w:ascii="Times New Roman" w:hAnsi="Times New Roman" w:cs="Times New Roman"/>
          <w:b/>
          <w:bCs/>
          <w:color w:val="000086"/>
          <w:sz w:val="32"/>
          <w:szCs w:val="32"/>
        </w:rPr>
        <w:t>Halux</w:t>
      </w:r>
      <w:proofErr w:type="spellEnd"/>
      <w:r w:rsidR="00B13F5A" w:rsidRPr="00993B36">
        <w:rPr>
          <w:rFonts w:ascii="Times New Roman" w:hAnsi="Times New Roman" w:cs="Times New Roman"/>
          <w:b/>
          <w:bCs/>
          <w:color w:val="000086"/>
          <w:sz w:val="32"/>
          <w:szCs w:val="32"/>
        </w:rPr>
        <w:t xml:space="preserve"> </w:t>
      </w:r>
      <w:proofErr w:type="spellStart"/>
      <w:r w:rsidR="00B13F5A" w:rsidRPr="00993B36">
        <w:rPr>
          <w:rFonts w:ascii="Times New Roman" w:hAnsi="Times New Roman" w:cs="Times New Roman"/>
          <w:b/>
          <w:bCs/>
          <w:color w:val="000086"/>
          <w:sz w:val="32"/>
          <w:szCs w:val="32"/>
        </w:rPr>
        <w:t>valgus</w:t>
      </w:r>
      <w:proofErr w:type="spellEnd"/>
      <w:r w:rsidR="00B13F5A" w:rsidRPr="00993B36">
        <w:rPr>
          <w:rFonts w:ascii="Times New Roman" w:hAnsi="Times New Roman" w:cs="Times New Roman"/>
          <w:b/>
          <w:bCs/>
          <w:color w:val="000086"/>
          <w:sz w:val="32"/>
          <w:szCs w:val="32"/>
        </w:rPr>
        <w:t>:</w:t>
      </w:r>
    </w:p>
    <w:p w:rsidR="00B13F5A" w:rsidRPr="00993B36" w:rsidRDefault="00715D7A" w:rsidP="00311B1C">
      <w:pPr>
        <w:pStyle w:val="a4"/>
        <w:shd w:val="clear" w:color="auto" w:fill="FFFFFF"/>
        <w:jc w:val="lowKashida"/>
        <w:rPr>
          <w:rFonts w:ascii="Times New Roman" w:hAnsi="Times New Roman" w:cs="Times New Roman"/>
          <w:b/>
          <w:bCs/>
          <w:color w:val="0000BC"/>
          <w:sz w:val="28"/>
          <w:szCs w:val="28"/>
        </w:rPr>
      </w:pPr>
      <w:r w:rsidRPr="00993B36">
        <w:rPr>
          <w:rFonts w:ascii="Times New Roman" w:hAnsi="Times New Roman" w:cs="Times New Roman"/>
          <w:b/>
          <w:bCs/>
          <w:color w:val="0000BC"/>
          <w:sz w:val="28"/>
          <w:szCs w:val="28"/>
        </w:rPr>
        <w:t>2</w:t>
      </w:r>
      <w:r w:rsidR="00B13F5A" w:rsidRPr="00993B36">
        <w:rPr>
          <w:rFonts w:ascii="Times New Roman" w:hAnsi="Times New Roman" w:cs="Times New Roman"/>
          <w:b/>
          <w:bCs/>
          <w:color w:val="0000BC"/>
          <w:sz w:val="28"/>
          <w:szCs w:val="28"/>
        </w:rPr>
        <w:t>.1</w:t>
      </w:r>
      <w:r w:rsidR="00C23DC6" w:rsidRPr="00993B36">
        <w:rPr>
          <w:rFonts w:ascii="Times New Roman" w:hAnsi="Times New Roman" w:cs="Times New Roman"/>
          <w:b/>
          <w:bCs/>
          <w:color w:val="0000BC"/>
          <w:sz w:val="28"/>
          <w:szCs w:val="28"/>
        </w:rPr>
        <w:t>.</w:t>
      </w:r>
      <w:r w:rsidR="00311B1C" w:rsidRPr="00993B36">
        <w:rPr>
          <w:rFonts w:ascii="Times New Roman" w:hAnsi="Times New Roman" w:cs="Times New Roman"/>
          <w:b/>
          <w:bCs/>
          <w:color w:val="0000BC"/>
          <w:sz w:val="28"/>
          <w:szCs w:val="28"/>
        </w:rPr>
        <w:t xml:space="preserve"> </w:t>
      </w:r>
      <w:r w:rsidR="000258CF" w:rsidRPr="00993B36">
        <w:rPr>
          <w:rFonts w:ascii="Times New Roman" w:hAnsi="Times New Roman" w:cs="Times New Roman"/>
          <w:b/>
          <w:bCs/>
          <w:color w:val="0000BC"/>
          <w:sz w:val="28"/>
          <w:szCs w:val="28"/>
        </w:rPr>
        <w:t>What</w:t>
      </w:r>
      <w:r w:rsidR="00311B1C" w:rsidRPr="00993B36">
        <w:rPr>
          <w:rFonts w:ascii="Times New Roman" w:hAnsi="Times New Roman" w:cs="Times New Roman"/>
          <w:b/>
          <w:bCs/>
          <w:color w:val="0000BC"/>
          <w:sz w:val="28"/>
          <w:szCs w:val="28"/>
        </w:rPr>
        <w:t xml:space="preserve"> i</w:t>
      </w:r>
      <w:r w:rsidR="00602C35" w:rsidRPr="00993B36">
        <w:rPr>
          <w:rFonts w:ascii="Times New Roman" w:hAnsi="Times New Roman" w:cs="Times New Roman"/>
          <w:b/>
          <w:bCs/>
          <w:color w:val="0000BC"/>
          <w:sz w:val="28"/>
          <w:szCs w:val="28"/>
        </w:rPr>
        <w:t xml:space="preserve">s </w:t>
      </w:r>
      <w:proofErr w:type="spellStart"/>
      <w:r w:rsidR="00602C35" w:rsidRPr="00993B36">
        <w:rPr>
          <w:rFonts w:ascii="Times New Roman" w:hAnsi="Times New Roman" w:cs="Times New Roman"/>
          <w:b/>
          <w:bCs/>
          <w:color w:val="0000BC"/>
          <w:sz w:val="28"/>
          <w:szCs w:val="28"/>
        </w:rPr>
        <w:t>Hallux</w:t>
      </w:r>
      <w:proofErr w:type="spellEnd"/>
      <w:r w:rsidR="00602C35" w:rsidRPr="00993B36">
        <w:rPr>
          <w:rFonts w:ascii="Times New Roman" w:hAnsi="Times New Roman" w:cs="Times New Roman"/>
          <w:b/>
          <w:bCs/>
          <w:color w:val="0000BC"/>
          <w:sz w:val="28"/>
          <w:szCs w:val="28"/>
        </w:rPr>
        <w:t xml:space="preserve"> </w:t>
      </w:r>
      <w:proofErr w:type="spellStart"/>
      <w:r w:rsidR="00602C35" w:rsidRPr="00993B36">
        <w:rPr>
          <w:rFonts w:ascii="Times New Roman" w:hAnsi="Times New Roman" w:cs="Times New Roman"/>
          <w:b/>
          <w:bCs/>
          <w:color w:val="0000BC"/>
          <w:sz w:val="28"/>
          <w:szCs w:val="28"/>
        </w:rPr>
        <w:t>valgus</w:t>
      </w:r>
      <w:proofErr w:type="spellEnd"/>
    </w:p>
    <w:p w:rsidR="00B13F87" w:rsidRDefault="004C05E7" w:rsidP="00993B36">
      <w:pPr>
        <w:bidi w:val="0"/>
        <w:jc w:val="lowKashida"/>
        <w:rPr>
          <w:rFonts w:ascii="Cambria" w:hAnsi="Cambria"/>
          <w:sz w:val="24"/>
          <w:szCs w:val="24"/>
          <w:lang w:val="en-GB"/>
        </w:rPr>
      </w:pPr>
      <w:r w:rsidRPr="00993B36">
        <w:rPr>
          <w:rFonts w:ascii="Cambria" w:hAnsi="Cambria"/>
          <w:sz w:val="24"/>
          <w:szCs w:val="24"/>
        </w:rPr>
        <w:t xml:space="preserve">     </w:t>
      </w:r>
      <w:r w:rsidR="00B13F87" w:rsidRPr="00993B36">
        <w:rPr>
          <w:rFonts w:ascii="Cambria" w:hAnsi="Cambria"/>
          <w:sz w:val="24"/>
          <w:szCs w:val="24"/>
        </w:rPr>
        <w:t xml:space="preserve">The term </w:t>
      </w:r>
      <w:proofErr w:type="spellStart"/>
      <w:r w:rsidR="00B13F87" w:rsidRPr="00993B36">
        <w:rPr>
          <w:rFonts w:ascii="Cambria" w:hAnsi="Cambria"/>
          <w:sz w:val="24"/>
          <w:szCs w:val="24"/>
        </w:rPr>
        <w:t>hallux</w:t>
      </w:r>
      <w:proofErr w:type="spellEnd"/>
      <w:r w:rsidR="00B13F87" w:rsidRPr="00993B36">
        <w:rPr>
          <w:rFonts w:ascii="Cambria" w:hAnsi="Cambria"/>
          <w:sz w:val="24"/>
          <w:szCs w:val="24"/>
        </w:rPr>
        <w:t xml:space="preserve"> </w:t>
      </w:r>
      <w:proofErr w:type="spellStart"/>
      <w:r w:rsidR="00B13F87" w:rsidRPr="00993B36">
        <w:rPr>
          <w:rFonts w:ascii="Cambria" w:hAnsi="Cambria"/>
          <w:sz w:val="24"/>
          <w:szCs w:val="24"/>
        </w:rPr>
        <w:t>valgus</w:t>
      </w:r>
      <w:proofErr w:type="spellEnd"/>
      <w:r w:rsidR="00B13F87" w:rsidRPr="00993B36">
        <w:rPr>
          <w:rFonts w:ascii="Cambria" w:hAnsi="Cambria"/>
          <w:sz w:val="24"/>
          <w:szCs w:val="24"/>
        </w:rPr>
        <w:t xml:space="preserve"> actually describes what happens to the big toe. </w:t>
      </w:r>
      <w:proofErr w:type="spellStart"/>
      <w:r w:rsidR="00B13F87" w:rsidRPr="00993B36">
        <w:rPr>
          <w:rFonts w:ascii="Cambria" w:hAnsi="Cambria"/>
          <w:sz w:val="24"/>
          <w:szCs w:val="24"/>
        </w:rPr>
        <w:t>Hallux</w:t>
      </w:r>
      <w:proofErr w:type="spellEnd"/>
      <w:r w:rsidR="00B13F87" w:rsidRPr="00993B36">
        <w:rPr>
          <w:rFonts w:ascii="Cambria" w:hAnsi="Cambria"/>
          <w:sz w:val="24"/>
          <w:szCs w:val="24"/>
        </w:rPr>
        <w:t xml:space="preserve"> is the medical term for big toe, and </w:t>
      </w:r>
      <w:proofErr w:type="spellStart"/>
      <w:r w:rsidR="00B13F87" w:rsidRPr="00993B36">
        <w:rPr>
          <w:rFonts w:ascii="Cambria" w:hAnsi="Cambria"/>
          <w:sz w:val="24"/>
          <w:szCs w:val="24"/>
        </w:rPr>
        <w:t>valgus</w:t>
      </w:r>
      <w:proofErr w:type="spellEnd"/>
      <w:r w:rsidR="00B13F87" w:rsidRPr="00993B36">
        <w:rPr>
          <w:rFonts w:ascii="Cambria" w:hAnsi="Cambria"/>
          <w:sz w:val="24"/>
          <w:szCs w:val="24"/>
        </w:rPr>
        <w:t xml:space="preserve"> is an anatomic term that means the deformity goes in a direction away from the midline of</w:t>
      </w:r>
      <w:r w:rsidR="00C23DC6" w:rsidRPr="00993B36">
        <w:rPr>
          <w:rFonts w:ascii="Cambria" w:hAnsi="Cambria"/>
          <w:sz w:val="24"/>
          <w:szCs w:val="24"/>
        </w:rPr>
        <w:t xml:space="preserve"> the body . So in </w:t>
      </w:r>
      <w:proofErr w:type="spellStart"/>
      <w:r w:rsidR="00C23DC6" w:rsidRPr="00993B36">
        <w:rPr>
          <w:rFonts w:ascii="Cambria" w:hAnsi="Cambria"/>
          <w:sz w:val="24"/>
          <w:szCs w:val="24"/>
        </w:rPr>
        <w:t>hallux</w:t>
      </w:r>
      <w:proofErr w:type="spellEnd"/>
      <w:r w:rsidR="00C23DC6" w:rsidRPr="00993B36">
        <w:rPr>
          <w:rFonts w:ascii="Cambria" w:hAnsi="Cambria"/>
          <w:sz w:val="24"/>
          <w:szCs w:val="24"/>
        </w:rPr>
        <w:t xml:space="preserve"> </w:t>
      </w:r>
      <w:proofErr w:type="spellStart"/>
      <w:r w:rsidR="00C23DC6" w:rsidRPr="00993B36">
        <w:rPr>
          <w:rFonts w:ascii="Cambria" w:hAnsi="Cambria"/>
          <w:sz w:val="24"/>
          <w:szCs w:val="24"/>
        </w:rPr>
        <w:t>valgus</w:t>
      </w:r>
      <w:proofErr w:type="spellEnd"/>
      <w:r w:rsidR="00C23DC6" w:rsidRPr="00993B36">
        <w:rPr>
          <w:rFonts w:ascii="Cambria" w:hAnsi="Cambria"/>
          <w:sz w:val="24"/>
          <w:szCs w:val="24"/>
        </w:rPr>
        <w:t xml:space="preserve"> t</w:t>
      </w:r>
      <w:r w:rsidR="00B13F87" w:rsidRPr="00993B36">
        <w:rPr>
          <w:rFonts w:ascii="Cambria" w:hAnsi="Cambria"/>
          <w:sz w:val="24"/>
          <w:szCs w:val="24"/>
        </w:rPr>
        <w:t>he big toe tilts over towards the smaller toes and a bony lump appears on the inside of the foot. As this condition worsens, other changes occur in the foot that increase the problem .</w:t>
      </w:r>
    </w:p>
    <w:p w:rsidR="00CB0FC5" w:rsidRPr="00993B36" w:rsidRDefault="00CB0FC5" w:rsidP="00CB0FC5">
      <w:pPr>
        <w:bidi w:val="0"/>
        <w:jc w:val="lowKashida"/>
        <w:rPr>
          <w:rFonts w:ascii="Cambria" w:hAnsi="Cambria"/>
          <w:sz w:val="24"/>
          <w:szCs w:val="24"/>
          <w:lang w:val="en-GB"/>
        </w:rPr>
      </w:pPr>
    </w:p>
    <w:p w:rsidR="00993B36" w:rsidRDefault="00993B36" w:rsidP="00993B36">
      <w:pPr>
        <w:bidi w:val="0"/>
        <w:jc w:val="lowKashida"/>
        <w:rPr>
          <w:sz w:val="24"/>
          <w:szCs w:val="24"/>
          <w:lang w:val="en-GB"/>
        </w:rPr>
      </w:pPr>
    </w:p>
    <w:p w:rsidR="00993B36" w:rsidRPr="00993B36" w:rsidRDefault="00993B36" w:rsidP="00993B36">
      <w:pPr>
        <w:bidi w:val="0"/>
        <w:jc w:val="lowKashida"/>
        <w:rPr>
          <w:sz w:val="24"/>
          <w:szCs w:val="24"/>
          <w:lang w:val="en-GB"/>
        </w:rPr>
      </w:pPr>
    </w:p>
    <w:p w:rsidR="001E1269" w:rsidRPr="00993B36" w:rsidRDefault="00602C35" w:rsidP="00715D7A">
      <w:pPr>
        <w:bidi w:val="0"/>
        <w:jc w:val="lowKashida"/>
        <w:rPr>
          <w:rFonts w:ascii="Cambria" w:hAnsi="Cambria"/>
          <w:lang w:val="en-GB"/>
        </w:rPr>
      </w:pPr>
      <w:r w:rsidRPr="00993B36">
        <w:rPr>
          <w:rFonts w:ascii="Cambria" w:hAnsi="Cambria"/>
          <w:sz w:val="24"/>
          <w:szCs w:val="24"/>
          <w:lang w:val="en-GB"/>
        </w:rPr>
        <w:lastRenderedPageBreak/>
        <w:t>It's common medical term is bunion which is a Latin word meaning en</w:t>
      </w:r>
      <w:r w:rsidR="00D1713A" w:rsidRPr="00993B36">
        <w:rPr>
          <w:rFonts w:ascii="Cambria" w:hAnsi="Cambria"/>
          <w:sz w:val="24"/>
          <w:szCs w:val="24"/>
          <w:lang w:val="en-GB"/>
        </w:rPr>
        <w:t>largement of the joint. Figure</w:t>
      </w:r>
      <w:r w:rsidR="00BA388C" w:rsidRPr="00993B36">
        <w:rPr>
          <w:rFonts w:ascii="Cambria" w:hAnsi="Cambria"/>
          <w:sz w:val="24"/>
          <w:szCs w:val="24"/>
          <w:lang w:val="en-GB"/>
        </w:rPr>
        <w:t>s</w:t>
      </w:r>
      <w:r w:rsidRPr="00993B36">
        <w:rPr>
          <w:rFonts w:ascii="Cambria" w:hAnsi="Cambria"/>
          <w:sz w:val="24"/>
          <w:szCs w:val="24"/>
          <w:lang w:val="en-GB"/>
        </w:rPr>
        <w:t xml:space="preserve"> </w:t>
      </w:r>
      <w:r w:rsidR="008D6523" w:rsidRPr="00993B36">
        <w:rPr>
          <w:rFonts w:ascii="Cambria" w:hAnsi="Cambria"/>
          <w:sz w:val="24"/>
          <w:szCs w:val="24"/>
          <w:lang w:val="en-GB"/>
        </w:rPr>
        <w:t>1</w:t>
      </w:r>
      <w:r w:rsidRPr="00993B36">
        <w:rPr>
          <w:rFonts w:ascii="Cambria" w:hAnsi="Cambria"/>
          <w:sz w:val="24"/>
          <w:szCs w:val="24"/>
          <w:lang w:val="en-GB"/>
        </w:rPr>
        <w:t xml:space="preserve">  show how</w:t>
      </w:r>
      <w:r w:rsidR="00C23DC6" w:rsidRPr="00993B36">
        <w:rPr>
          <w:rFonts w:ascii="Cambria" w:hAnsi="Cambria"/>
          <w:sz w:val="24"/>
          <w:szCs w:val="24"/>
          <w:lang w:val="en-GB"/>
        </w:rPr>
        <w:t xml:space="preserve"> </w:t>
      </w:r>
      <w:proofErr w:type="spellStart"/>
      <w:r w:rsidR="00C23DC6" w:rsidRPr="00993B36">
        <w:rPr>
          <w:rFonts w:ascii="Cambria" w:hAnsi="Cambria" w:cs="Times New Roman"/>
          <w:sz w:val="24"/>
          <w:szCs w:val="24"/>
        </w:rPr>
        <w:t>hallux</w:t>
      </w:r>
      <w:proofErr w:type="spellEnd"/>
      <w:r w:rsidR="00C23DC6" w:rsidRPr="00993B36">
        <w:rPr>
          <w:rFonts w:ascii="Cambria" w:hAnsi="Cambria" w:cs="Times New Roman"/>
          <w:sz w:val="24"/>
          <w:szCs w:val="24"/>
        </w:rPr>
        <w:t xml:space="preserve"> </w:t>
      </w:r>
      <w:proofErr w:type="spellStart"/>
      <w:r w:rsidR="00C23DC6" w:rsidRPr="00993B36">
        <w:rPr>
          <w:rFonts w:ascii="Cambria" w:hAnsi="Cambria" w:cs="Times New Roman"/>
          <w:sz w:val="24"/>
          <w:szCs w:val="24"/>
        </w:rPr>
        <w:t>valgus</w:t>
      </w:r>
      <w:proofErr w:type="spellEnd"/>
      <w:r w:rsidR="00D11B87" w:rsidRPr="00993B36">
        <w:rPr>
          <w:rFonts w:ascii="Cambria" w:hAnsi="Cambria" w:cs="Times New Roman"/>
          <w:sz w:val="24"/>
          <w:szCs w:val="24"/>
        </w:rPr>
        <w:t xml:space="preserve"> </w:t>
      </w:r>
      <w:r w:rsidR="00C23DC6" w:rsidRPr="00993B36">
        <w:rPr>
          <w:rFonts w:ascii="Cambria" w:hAnsi="Cambria"/>
          <w:sz w:val="24"/>
          <w:szCs w:val="24"/>
          <w:lang w:val="en-GB"/>
        </w:rPr>
        <w:t>(</w:t>
      </w:r>
      <w:r w:rsidRPr="00993B36">
        <w:rPr>
          <w:rFonts w:ascii="Cambria" w:hAnsi="Cambria"/>
          <w:sz w:val="24"/>
          <w:szCs w:val="24"/>
          <w:lang w:val="en-GB"/>
        </w:rPr>
        <w:t>bunion</w:t>
      </w:r>
      <w:r w:rsidR="00C23DC6" w:rsidRPr="00993B36">
        <w:rPr>
          <w:rFonts w:ascii="Cambria" w:hAnsi="Cambria"/>
          <w:sz w:val="24"/>
          <w:szCs w:val="24"/>
          <w:lang w:val="en-GB"/>
        </w:rPr>
        <w:t>)</w:t>
      </w:r>
      <w:r w:rsidRPr="00993B36">
        <w:rPr>
          <w:rFonts w:ascii="Cambria" w:hAnsi="Cambria"/>
          <w:sz w:val="24"/>
          <w:szCs w:val="24"/>
          <w:lang w:val="en-GB"/>
        </w:rPr>
        <w:t xml:space="preserve"> look</w:t>
      </w:r>
      <w:r w:rsidR="001E1269" w:rsidRPr="00993B36">
        <w:rPr>
          <w:rFonts w:ascii="Cambria" w:hAnsi="Cambria"/>
          <w:sz w:val="24"/>
          <w:szCs w:val="24"/>
          <w:lang w:val="en-GB"/>
        </w:rPr>
        <w:t>s</w:t>
      </w:r>
      <w:r w:rsidR="00C23DC6" w:rsidRPr="00993B36">
        <w:rPr>
          <w:rFonts w:ascii="Cambria" w:hAnsi="Cambria"/>
          <w:sz w:val="24"/>
          <w:szCs w:val="24"/>
          <w:lang w:val="en-GB"/>
        </w:rPr>
        <w:t xml:space="preserve"> </w:t>
      </w:r>
      <w:r w:rsidRPr="00993B36">
        <w:rPr>
          <w:rFonts w:ascii="Cambria" w:hAnsi="Cambria"/>
          <w:sz w:val="24"/>
          <w:szCs w:val="24"/>
          <w:lang w:val="en-GB"/>
        </w:rPr>
        <w:t>like</w:t>
      </w:r>
    </w:p>
    <w:p w:rsidR="001E1269" w:rsidRPr="006F7CB3" w:rsidRDefault="001E1269" w:rsidP="00715D7A">
      <w:pPr>
        <w:bidi w:val="0"/>
        <w:jc w:val="lowKashida"/>
        <w:rPr>
          <w:lang w:val="en-GB"/>
        </w:rPr>
      </w:pPr>
    </w:p>
    <w:tbl>
      <w:tblPr>
        <w:tblW w:w="9661" w:type="dxa"/>
        <w:tblCellSpacing w:w="22" w:type="dxa"/>
        <w:tblCellMar>
          <w:top w:w="45" w:type="dxa"/>
          <w:left w:w="45" w:type="dxa"/>
          <w:bottom w:w="45" w:type="dxa"/>
          <w:right w:w="45" w:type="dxa"/>
        </w:tblCellMar>
        <w:tblLook w:val="04A0"/>
      </w:tblPr>
      <w:tblGrid>
        <w:gridCol w:w="3227"/>
        <w:gridCol w:w="3206"/>
        <w:gridCol w:w="3228"/>
      </w:tblGrid>
      <w:tr w:rsidR="00B13F87" w:rsidRPr="006F7CB3">
        <w:trPr>
          <w:trHeight w:val="1843"/>
          <w:tblCellSpacing w:w="22" w:type="dxa"/>
        </w:trPr>
        <w:tc>
          <w:tcPr>
            <w:tcW w:w="0" w:type="auto"/>
            <w:vMerge w:val="restart"/>
            <w:vAlign w:val="center"/>
          </w:tcPr>
          <w:p w:rsidR="00B13F87" w:rsidRPr="006F7CB3" w:rsidRDefault="006541CD" w:rsidP="00715D7A">
            <w:pPr>
              <w:bidi w:val="0"/>
              <w:jc w:val="lowKashida"/>
              <w:rPr>
                <w:rFonts w:ascii="Verdana" w:hAnsi="Verdana"/>
                <w:sz w:val="15"/>
                <w:szCs w:val="15"/>
              </w:rPr>
            </w:pPr>
            <w:r>
              <w:rPr>
                <w:rFonts w:ascii="Verdana" w:hAnsi="Verdana"/>
                <w:noProof/>
                <w:sz w:val="15"/>
                <w:szCs w:val="15"/>
              </w:rPr>
              <w:drawing>
                <wp:inline distT="0" distB="0" distL="0" distR="0">
                  <wp:extent cx="1352550" cy="1800225"/>
                  <wp:effectExtent l="19050" t="0" r="0" b="0"/>
                  <wp:docPr id="1" name="صورة 1" descr="Bunions, hallux valgus, bun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Bunions, hallux valgus, bunion picture"/>
                          <pic:cNvPicPr>
                            <a:picLocks noChangeAspect="1" noChangeArrowheads="1"/>
                          </pic:cNvPicPr>
                        </pic:nvPicPr>
                        <pic:blipFill>
                          <a:blip r:embed="rId7"/>
                          <a:srcRect/>
                          <a:stretch>
                            <a:fillRect/>
                          </a:stretch>
                        </pic:blipFill>
                        <pic:spPr bwMode="auto">
                          <a:xfrm>
                            <a:off x="0" y="0"/>
                            <a:ext cx="1352550" cy="1800225"/>
                          </a:xfrm>
                          <a:prstGeom prst="rect">
                            <a:avLst/>
                          </a:prstGeom>
                          <a:noFill/>
                          <a:ln w="9525">
                            <a:noFill/>
                            <a:miter lim="800000"/>
                            <a:headEnd/>
                            <a:tailEnd/>
                          </a:ln>
                        </pic:spPr>
                      </pic:pic>
                    </a:graphicData>
                  </a:graphic>
                </wp:inline>
              </w:drawing>
            </w:r>
          </w:p>
        </w:tc>
        <w:tc>
          <w:tcPr>
            <w:tcW w:w="0" w:type="auto"/>
            <w:vAlign w:val="center"/>
          </w:tcPr>
          <w:p w:rsidR="00B13F87" w:rsidRPr="006F7CB3" w:rsidRDefault="006541CD" w:rsidP="00715D7A">
            <w:pPr>
              <w:bidi w:val="0"/>
              <w:jc w:val="lowKashida"/>
              <w:rPr>
                <w:rFonts w:ascii="Verdana" w:hAnsi="Verdana"/>
                <w:sz w:val="15"/>
                <w:szCs w:val="15"/>
              </w:rPr>
            </w:pPr>
            <w:r>
              <w:rPr>
                <w:rFonts w:ascii="Verdana" w:hAnsi="Verdana"/>
                <w:noProof/>
                <w:sz w:val="15"/>
                <w:szCs w:val="15"/>
              </w:rPr>
              <w:drawing>
                <wp:inline distT="0" distB="0" distL="0" distR="0">
                  <wp:extent cx="1352550" cy="1009650"/>
                  <wp:effectExtent l="19050" t="0" r="0" b="0"/>
                  <wp:docPr id="2" name="صورة 2" descr="Bunions, hallux valgus, bun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Bunions, hallux valgus, bunion picture"/>
                          <pic:cNvPicPr>
                            <a:picLocks noChangeAspect="1" noChangeArrowheads="1"/>
                          </pic:cNvPicPr>
                        </pic:nvPicPr>
                        <pic:blipFill>
                          <a:blip r:embed="rId8"/>
                          <a:srcRect/>
                          <a:stretch>
                            <a:fillRect/>
                          </a:stretch>
                        </pic:blipFill>
                        <pic:spPr bwMode="auto">
                          <a:xfrm>
                            <a:off x="0" y="0"/>
                            <a:ext cx="1352550" cy="1009650"/>
                          </a:xfrm>
                          <a:prstGeom prst="rect">
                            <a:avLst/>
                          </a:prstGeom>
                          <a:noFill/>
                          <a:ln w="9525">
                            <a:noFill/>
                            <a:miter lim="800000"/>
                            <a:headEnd/>
                            <a:tailEnd/>
                          </a:ln>
                        </pic:spPr>
                      </pic:pic>
                    </a:graphicData>
                  </a:graphic>
                </wp:inline>
              </w:drawing>
            </w:r>
          </w:p>
        </w:tc>
        <w:tc>
          <w:tcPr>
            <w:tcW w:w="0" w:type="auto"/>
            <w:vMerge w:val="restart"/>
            <w:vAlign w:val="center"/>
          </w:tcPr>
          <w:p w:rsidR="00B13F87" w:rsidRPr="006F7CB3" w:rsidRDefault="006541CD" w:rsidP="00715D7A">
            <w:pPr>
              <w:bidi w:val="0"/>
              <w:jc w:val="lowKashida"/>
              <w:rPr>
                <w:rFonts w:ascii="Verdana" w:hAnsi="Verdana"/>
                <w:sz w:val="15"/>
                <w:szCs w:val="15"/>
              </w:rPr>
            </w:pPr>
            <w:r>
              <w:rPr>
                <w:rFonts w:ascii="Verdana" w:hAnsi="Verdana"/>
                <w:noProof/>
                <w:sz w:val="15"/>
                <w:szCs w:val="15"/>
              </w:rPr>
              <w:drawing>
                <wp:inline distT="0" distB="0" distL="0" distR="0">
                  <wp:extent cx="1352550" cy="1800225"/>
                  <wp:effectExtent l="19050" t="0" r="0" b="0"/>
                  <wp:docPr id="3" name="صورة 3" descr="Bunions, hallux valgus, bun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Bunions, hallux valgus, bunion picture"/>
                          <pic:cNvPicPr>
                            <a:picLocks noChangeAspect="1" noChangeArrowheads="1"/>
                          </pic:cNvPicPr>
                        </pic:nvPicPr>
                        <pic:blipFill>
                          <a:blip r:embed="rId9"/>
                          <a:srcRect/>
                          <a:stretch>
                            <a:fillRect/>
                          </a:stretch>
                        </pic:blipFill>
                        <pic:spPr bwMode="auto">
                          <a:xfrm>
                            <a:off x="0" y="0"/>
                            <a:ext cx="1352550" cy="1800225"/>
                          </a:xfrm>
                          <a:prstGeom prst="rect">
                            <a:avLst/>
                          </a:prstGeom>
                          <a:noFill/>
                          <a:ln w="9525">
                            <a:noFill/>
                            <a:miter lim="800000"/>
                            <a:headEnd/>
                            <a:tailEnd/>
                          </a:ln>
                        </pic:spPr>
                      </pic:pic>
                    </a:graphicData>
                  </a:graphic>
                </wp:inline>
              </w:drawing>
            </w:r>
          </w:p>
        </w:tc>
      </w:tr>
      <w:tr w:rsidR="00B13F87" w:rsidRPr="006F7CB3">
        <w:trPr>
          <w:trHeight w:val="144"/>
          <w:tblCellSpacing w:w="22" w:type="dxa"/>
        </w:trPr>
        <w:tc>
          <w:tcPr>
            <w:tcW w:w="0" w:type="auto"/>
            <w:vMerge/>
            <w:vAlign w:val="center"/>
          </w:tcPr>
          <w:p w:rsidR="00B13F87" w:rsidRPr="006F7CB3" w:rsidRDefault="00B13F87" w:rsidP="00715D7A">
            <w:pPr>
              <w:bidi w:val="0"/>
              <w:jc w:val="lowKashida"/>
              <w:rPr>
                <w:rFonts w:ascii="Verdana" w:hAnsi="Verdana"/>
                <w:sz w:val="15"/>
                <w:szCs w:val="15"/>
              </w:rPr>
            </w:pPr>
          </w:p>
        </w:tc>
        <w:tc>
          <w:tcPr>
            <w:tcW w:w="0" w:type="auto"/>
            <w:vAlign w:val="center"/>
          </w:tcPr>
          <w:p w:rsidR="00B13F87" w:rsidRPr="006F7CB3" w:rsidRDefault="006541CD" w:rsidP="00715D7A">
            <w:pPr>
              <w:bidi w:val="0"/>
              <w:jc w:val="lowKashida"/>
              <w:rPr>
                <w:rFonts w:ascii="Verdana" w:hAnsi="Verdana"/>
                <w:sz w:val="15"/>
                <w:szCs w:val="15"/>
              </w:rPr>
            </w:pPr>
            <w:r>
              <w:rPr>
                <w:rFonts w:ascii="Verdana" w:hAnsi="Verdana"/>
                <w:noProof/>
                <w:sz w:val="15"/>
                <w:szCs w:val="15"/>
              </w:rPr>
              <w:drawing>
                <wp:inline distT="0" distB="0" distL="0" distR="0">
                  <wp:extent cx="952500" cy="1028700"/>
                  <wp:effectExtent l="19050" t="0" r="0" b="0"/>
                  <wp:docPr id="4" name="صورة 4" descr="Bunion 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Bunion x-ray"/>
                          <pic:cNvPicPr>
                            <a:picLocks noChangeAspect="1" noChangeArrowheads="1"/>
                          </pic:cNvPicPr>
                        </pic:nvPicPr>
                        <pic:blipFill>
                          <a:blip r:embed="rId10"/>
                          <a:srcRect/>
                          <a:stretch>
                            <a:fillRect/>
                          </a:stretch>
                        </pic:blipFill>
                        <pic:spPr bwMode="auto">
                          <a:xfrm>
                            <a:off x="0" y="0"/>
                            <a:ext cx="952500" cy="1028700"/>
                          </a:xfrm>
                          <a:prstGeom prst="rect">
                            <a:avLst/>
                          </a:prstGeom>
                          <a:noFill/>
                          <a:ln w="9525">
                            <a:noFill/>
                            <a:miter lim="800000"/>
                            <a:headEnd/>
                            <a:tailEnd/>
                          </a:ln>
                        </pic:spPr>
                      </pic:pic>
                    </a:graphicData>
                  </a:graphic>
                </wp:inline>
              </w:drawing>
            </w:r>
          </w:p>
        </w:tc>
        <w:tc>
          <w:tcPr>
            <w:tcW w:w="0" w:type="auto"/>
            <w:vMerge/>
            <w:vAlign w:val="center"/>
          </w:tcPr>
          <w:p w:rsidR="00B13F87" w:rsidRPr="006F7CB3" w:rsidRDefault="00B13F87" w:rsidP="00715D7A">
            <w:pPr>
              <w:bidi w:val="0"/>
              <w:jc w:val="lowKashida"/>
              <w:rPr>
                <w:rFonts w:ascii="Verdana" w:hAnsi="Verdana"/>
                <w:sz w:val="15"/>
                <w:szCs w:val="15"/>
              </w:rPr>
            </w:pPr>
          </w:p>
        </w:tc>
      </w:tr>
    </w:tbl>
    <w:p w:rsidR="005F239F" w:rsidRPr="00A36727" w:rsidRDefault="00257692" w:rsidP="00F61689">
      <w:pPr>
        <w:bidi w:val="0"/>
        <w:jc w:val="center"/>
        <w:rPr>
          <w:b/>
          <w:bCs/>
          <w:color w:val="333399"/>
        </w:rPr>
      </w:pPr>
      <w:r>
        <w:rPr>
          <w:b/>
          <w:bCs/>
          <w:color w:val="333399"/>
          <w:lang w:val="en-GB"/>
        </w:rPr>
        <w:t>Figure</w:t>
      </w:r>
      <w:r w:rsidR="00BA388C">
        <w:rPr>
          <w:b/>
          <w:bCs/>
          <w:color w:val="333399"/>
          <w:lang w:val="en-GB"/>
        </w:rPr>
        <w:t>s</w:t>
      </w:r>
      <w:r>
        <w:rPr>
          <w:b/>
          <w:bCs/>
          <w:color w:val="333399"/>
          <w:lang w:val="en-GB"/>
        </w:rPr>
        <w:t>.</w:t>
      </w:r>
      <w:r w:rsidR="008D6523" w:rsidRPr="00257692">
        <w:rPr>
          <w:b/>
          <w:bCs/>
          <w:color w:val="333399"/>
          <w:lang w:val="en-GB"/>
        </w:rPr>
        <w:t>1</w:t>
      </w:r>
    </w:p>
    <w:p w:rsidR="00C23DC6" w:rsidRPr="006F7CB3" w:rsidRDefault="00C23DC6" w:rsidP="00715D7A">
      <w:pPr>
        <w:tabs>
          <w:tab w:val="left" w:pos="5906"/>
          <w:tab w:val="right" w:pos="8306"/>
        </w:tabs>
        <w:bidi w:val="0"/>
        <w:jc w:val="lowKashida"/>
        <w:rPr>
          <w:rFonts w:ascii="Times New Roman" w:hAnsi="Times New Roman" w:cs="Times New Roman"/>
          <w:b/>
          <w:bCs/>
          <w:sz w:val="36"/>
          <w:szCs w:val="36"/>
          <w:rtl/>
        </w:rPr>
      </w:pPr>
    </w:p>
    <w:p w:rsidR="0052730A" w:rsidRPr="00F61689" w:rsidRDefault="00715D7A" w:rsidP="00715D7A">
      <w:pPr>
        <w:pStyle w:val="a4"/>
        <w:shd w:val="clear" w:color="auto" w:fill="FFFFFF"/>
        <w:jc w:val="lowKashida"/>
        <w:rPr>
          <w:rFonts w:ascii="Times New Roman" w:hAnsi="Times New Roman" w:cs="Times New Roman"/>
          <w:b/>
          <w:bCs/>
          <w:color w:val="0000BC"/>
          <w:sz w:val="32"/>
          <w:szCs w:val="32"/>
          <w:rtl/>
        </w:rPr>
      </w:pPr>
      <w:r w:rsidRPr="00F61689">
        <w:rPr>
          <w:rFonts w:ascii="Times New Roman" w:hAnsi="Times New Roman" w:cs="Times New Roman"/>
          <w:b/>
          <w:bCs/>
          <w:color w:val="0000BC"/>
          <w:sz w:val="32"/>
          <w:szCs w:val="32"/>
        </w:rPr>
        <w:t>2</w:t>
      </w:r>
      <w:r w:rsidR="00B13F5A" w:rsidRPr="00F61689">
        <w:rPr>
          <w:rFonts w:ascii="Times New Roman" w:hAnsi="Times New Roman" w:cs="Times New Roman"/>
          <w:b/>
          <w:bCs/>
          <w:color w:val="0000BC"/>
          <w:sz w:val="32"/>
          <w:szCs w:val="32"/>
        </w:rPr>
        <w:t>.2</w:t>
      </w:r>
      <w:r w:rsidR="00C23DC6" w:rsidRPr="00F61689">
        <w:rPr>
          <w:rFonts w:ascii="Times New Roman" w:hAnsi="Times New Roman" w:cs="Times New Roman"/>
          <w:b/>
          <w:bCs/>
          <w:color w:val="0000BC"/>
          <w:sz w:val="32"/>
          <w:szCs w:val="32"/>
        </w:rPr>
        <w:t>.</w:t>
      </w:r>
      <w:r w:rsidRPr="00F61689">
        <w:rPr>
          <w:rFonts w:ascii="Times New Roman" w:hAnsi="Times New Roman" w:cs="Times New Roman"/>
          <w:b/>
          <w:bCs/>
          <w:color w:val="0000BC"/>
          <w:sz w:val="32"/>
          <w:szCs w:val="32"/>
        </w:rPr>
        <w:t xml:space="preserve"> </w:t>
      </w:r>
      <w:r w:rsidR="00F84F76" w:rsidRPr="00F61689">
        <w:rPr>
          <w:rFonts w:ascii="Times New Roman" w:hAnsi="Times New Roman" w:cs="Times New Roman"/>
          <w:b/>
          <w:bCs/>
          <w:color w:val="0000BC"/>
          <w:sz w:val="32"/>
          <w:szCs w:val="32"/>
        </w:rPr>
        <w:t>Occurrence</w:t>
      </w:r>
      <w:r w:rsidR="005F239F" w:rsidRPr="00F61689">
        <w:rPr>
          <w:rFonts w:ascii="Times New Roman" w:hAnsi="Times New Roman" w:cs="Times New Roman"/>
          <w:b/>
          <w:bCs/>
          <w:color w:val="0000BC"/>
          <w:sz w:val="32"/>
          <w:szCs w:val="32"/>
        </w:rPr>
        <w:t xml:space="preserve"> of </w:t>
      </w:r>
      <w:proofErr w:type="spellStart"/>
      <w:r w:rsidR="005F239F" w:rsidRPr="00F61689">
        <w:rPr>
          <w:rFonts w:ascii="Times New Roman" w:hAnsi="Times New Roman" w:cs="Times New Roman"/>
          <w:b/>
          <w:bCs/>
          <w:color w:val="0000BC"/>
          <w:sz w:val="32"/>
          <w:szCs w:val="32"/>
        </w:rPr>
        <w:t>Hallux</w:t>
      </w:r>
      <w:proofErr w:type="spellEnd"/>
      <w:r w:rsidR="005F239F" w:rsidRPr="00F61689">
        <w:rPr>
          <w:rFonts w:ascii="Times New Roman" w:hAnsi="Times New Roman" w:cs="Times New Roman"/>
          <w:b/>
          <w:bCs/>
          <w:color w:val="0000BC"/>
          <w:sz w:val="32"/>
          <w:szCs w:val="32"/>
        </w:rPr>
        <w:t xml:space="preserve"> </w:t>
      </w:r>
      <w:proofErr w:type="spellStart"/>
      <w:r w:rsidR="005F239F" w:rsidRPr="00F61689">
        <w:rPr>
          <w:rFonts w:ascii="Times New Roman" w:hAnsi="Times New Roman" w:cs="Times New Roman"/>
          <w:b/>
          <w:bCs/>
          <w:color w:val="0000BC"/>
          <w:sz w:val="32"/>
          <w:szCs w:val="32"/>
        </w:rPr>
        <w:t>valgus</w:t>
      </w:r>
      <w:proofErr w:type="spellEnd"/>
    </w:p>
    <w:p w:rsidR="00B13F87" w:rsidRPr="00F61689" w:rsidRDefault="00AD7DC9" w:rsidP="00F61689">
      <w:pPr>
        <w:pStyle w:val="a4"/>
        <w:spacing w:line="276" w:lineRule="auto"/>
        <w:jc w:val="both"/>
        <w:rPr>
          <w:rFonts w:ascii="Cambria" w:hAnsi="Cambria"/>
          <w:color w:val="auto"/>
          <w:sz w:val="24"/>
          <w:szCs w:val="24"/>
          <w:rtl/>
        </w:rPr>
      </w:pPr>
      <w:r w:rsidRPr="00F61689">
        <w:rPr>
          <w:rFonts w:ascii="Cambria" w:hAnsi="Cambria"/>
          <w:color w:val="auto"/>
          <w:sz w:val="24"/>
          <w:szCs w:val="24"/>
        </w:rPr>
        <w:t xml:space="preserve">     </w:t>
      </w:r>
      <w:r w:rsidR="00B13F87" w:rsidRPr="00F61689">
        <w:rPr>
          <w:rFonts w:ascii="Cambria" w:hAnsi="Cambria"/>
          <w:color w:val="auto"/>
          <w:sz w:val="24"/>
          <w:szCs w:val="24"/>
        </w:rPr>
        <w:t xml:space="preserve">According to the National Health Interview survey conducted by the </w:t>
      </w:r>
      <w:smartTag w:uri="urn:schemas-microsoft-com:office:smarttags" w:element="PlaceName">
        <w:r w:rsidR="00B13F87" w:rsidRPr="00F61689">
          <w:rPr>
            <w:rFonts w:ascii="Cambria" w:hAnsi="Cambria"/>
            <w:color w:val="auto"/>
            <w:sz w:val="24"/>
            <w:szCs w:val="24"/>
          </w:rPr>
          <w:t>National</w:t>
        </w:r>
      </w:smartTag>
      <w:r w:rsidR="00B13F87" w:rsidRPr="00F61689">
        <w:rPr>
          <w:rFonts w:ascii="Cambria" w:hAnsi="Cambria"/>
          <w:color w:val="auto"/>
          <w:sz w:val="24"/>
          <w:szCs w:val="24"/>
        </w:rPr>
        <w:t xml:space="preserve"> </w:t>
      </w:r>
      <w:smartTag w:uri="urn:schemas-microsoft-com:office:smarttags" w:element="PlaceType">
        <w:r w:rsidR="00B13F87" w:rsidRPr="00F61689">
          <w:rPr>
            <w:rFonts w:ascii="Cambria" w:hAnsi="Cambria"/>
            <w:color w:val="auto"/>
            <w:sz w:val="24"/>
            <w:szCs w:val="24"/>
          </w:rPr>
          <w:t>Center</w:t>
        </w:r>
      </w:smartTag>
      <w:r w:rsidR="00B13F87" w:rsidRPr="00F61689">
        <w:rPr>
          <w:rFonts w:ascii="Cambria" w:hAnsi="Cambria"/>
          <w:color w:val="auto"/>
          <w:sz w:val="24"/>
          <w:szCs w:val="24"/>
        </w:rPr>
        <w:t xml:space="preserve"> for Health Statistics, this condition affects 1% of adults in the </w:t>
      </w:r>
      <w:smartTag w:uri="urn:schemas-microsoft-com:office:smarttags" w:element="place">
        <w:smartTag w:uri="urn:schemas-microsoft-com:office:smarttags" w:element="country-region">
          <w:r w:rsidR="00B13F87" w:rsidRPr="00F61689">
            <w:rPr>
              <w:rFonts w:ascii="Cambria" w:hAnsi="Cambria"/>
              <w:color w:val="auto"/>
              <w:sz w:val="24"/>
              <w:szCs w:val="24"/>
            </w:rPr>
            <w:t>United States</w:t>
          </w:r>
        </w:smartTag>
      </w:smartTag>
      <w:r w:rsidR="00C23DC6" w:rsidRPr="00F61689">
        <w:rPr>
          <w:rFonts w:ascii="Cambria" w:hAnsi="Cambria"/>
          <w:color w:val="auto"/>
          <w:sz w:val="24"/>
          <w:szCs w:val="24"/>
        </w:rPr>
        <w:t xml:space="preserve">. </w:t>
      </w:r>
      <w:r w:rsidR="00C23DC6" w:rsidRPr="00F61689">
        <w:rPr>
          <w:rFonts w:ascii="Cambria" w:hAnsi="Cambria"/>
          <w:color w:val="auto"/>
          <w:sz w:val="24"/>
          <w:szCs w:val="24"/>
          <w:lang w:val="en-GB"/>
        </w:rPr>
        <w:t>S</w:t>
      </w:r>
      <w:r w:rsidR="00C23DC6" w:rsidRPr="00F61689">
        <w:rPr>
          <w:rFonts w:ascii="Cambria" w:hAnsi="Cambria"/>
          <w:color w:val="auto"/>
          <w:sz w:val="24"/>
          <w:szCs w:val="24"/>
        </w:rPr>
        <w:t>scientists</w:t>
      </w:r>
      <w:r w:rsidR="00B13F87" w:rsidRPr="00F61689">
        <w:rPr>
          <w:rFonts w:ascii="Cambria" w:hAnsi="Cambria"/>
          <w:color w:val="auto"/>
          <w:sz w:val="24"/>
          <w:szCs w:val="24"/>
        </w:rPr>
        <w:t xml:space="preserve"> report found that the incidence increased with age, with rates of 3% in persons aged 15-30 years, 9% in persons aged 31-60 years, and 16% in those older than 60 years.</w:t>
      </w:r>
      <w:r w:rsidR="00C23DC6" w:rsidRPr="00F61689">
        <w:rPr>
          <w:rFonts w:ascii="Cambria" w:hAnsi="Cambria"/>
          <w:color w:val="auto"/>
          <w:sz w:val="24"/>
          <w:szCs w:val="24"/>
        </w:rPr>
        <w:t xml:space="preserve"> </w:t>
      </w:r>
      <w:r w:rsidR="00B13F87" w:rsidRPr="00F61689">
        <w:rPr>
          <w:rFonts w:ascii="Cambria" w:hAnsi="Cambria"/>
          <w:color w:val="auto"/>
          <w:sz w:val="24"/>
          <w:szCs w:val="24"/>
        </w:rPr>
        <w:t>Also in the report a higher incidence in females versus m</w:t>
      </w:r>
      <w:r w:rsidR="008E62B1" w:rsidRPr="00F61689">
        <w:rPr>
          <w:rFonts w:ascii="Cambria" w:hAnsi="Cambria"/>
          <w:color w:val="auto"/>
          <w:sz w:val="24"/>
          <w:szCs w:val="24"/>
        </w:rPr>
        <w:t>ales, with ratio of 2:1 to 4:1.</w:t>
      </w:r>
      <w:r w:rsidR="00B13F87" w:rsidRPr="00F61689">
        <w:rPr>
          <w:rFonts w:ascii="Cambria" w:hAnsi="Cambria"/>
          <w:color w:val="auto"/>
          <w:sz w:val="24"/>
          <w:szCs w:val="24"/>
        </w:rPr>
        <w:t xml:space="preserve">Whether this finding indicate a truly increased incidence in the female </w:t>
      </w:r>
      <w:r w:rsidR="006B7D9A" w:rsidRPr="00F61689">
        <w:rPr>
          <w:rFonts w:ascii="Cambria" w:hAnsi="Cambria"/>
          <w:color w:val="auto"/>
          <w:sz w:val="24"/>
          <w:szCs w:val="24"/>
        </w:rPr>
        <w:t xml:space="preserve">population. </w:t>
      </w:r>
      <w:r w:rsidR="00B13F87" w:rsidRPr="00F61689">
        <w:rPr>
          <w:rFonts w:ascii="Cambria" w:hAnsi="Cambria" w:cs="Times New Roman"/>
          <w:color w:val="auto"/>
          <w:sz w:val="24"/>
          <w:szCs w:val="24"/>
        </w:rPr>
        <w:t>However, even when both sexes wore similar sensible, rounded shoes there</w:t>
      </w:r>
      <w:r w:rsidR="00B13F87" w:rsidRPr="00F61689">
        <w:rPr>
          <w:rFonts w:ascii="Cambria" w:hAnsi="Cambria"/>
          <w:color w:val="auto"/>
          <w:sz w:val="24"/>
          <w:szCs w:val="24"/>
        </w:rPr>
        <w:t xml:space="preserve">  </w:t>
      </w:r>
      <w:r w:rsidR="00B13F87" w:rsidRPr="00F61689">
        <w:rPr>
          <w:rFonts w:ascii="Cambria" w:hAnsi="Cambria" w:cs="Times New Roman"/>
          <w:color w:val="auto"/>
          <w:sz w:val="24"/>
          <w:szCs w:val="24"/>
        </w:rPr>
        <w:t xml:space="preserve">was still a marked increase in the occurrence of </w:t>
      </w:r>
      <w:proofErr w:type="spellStart"/>
      <w:r w:rsidR="00B13F87" w:rsidRPr="00F61689">
        <w:rPr>
          <w:rFonts w:ascii="Cambria" w:hAnsi="Cambria" w:cs="Times New Roman"/>
          <w:color w:val="auto"/>
          <w:sz w:val="24"/>
          <w:szCs w:val="24"/>
        </w:rPr>
        <w:t>hallux</w:t>
      </w:r>
      <w:proofErr w:type="spellEnd"/>
      <w:r w:rsidR="00B13F87" w:rsidRPr="00F61689">
        <w:rPr>
          <w:rFonts w:ascii="Cambria" w:hAnsi="Cambria" w:cs="Times New Roman"/>
          <w:color w:val="auto"/>
          <w:sz w:val="24"/>
          <w:szCs w:val="24"/>
        </w:rPr>
        <w:t xml:space="preserve"> </w:t>
      </w:r>
      <w:proofErr w:type="spellStart"/>
      <w:r w:rsidR="00B13F87" w:rsidRPr="00F61689">
        <w:rPr>
          <w:rFonts w:ascii="Cambria" w:hAnsi="Cambria" w:cs="Times New Roman"/>
          <w:color w:val="auto"/>
          <w:sz w:val="24"/>
          <w:szCs w:val="24"/>
        </w:rPr>
        <w:t>valgus</w:t>
      </w:r>
      <w:proofErr w:type="spellEnd"/>
      <w:r w:rsidR="00B13F87" w:rsidRPr="00F61689">
        <w:rPr>
          <w:rFonts w:ascii="Cambria" w:hAnsi="Cambria" w:cs="Times New Roman"/>
          <w:color w:val="auto"/>
          <w:sz w:val="24"/>
          <w:szCs w:val="24"/>
        </w:rPr>
        <w:t xml:space="preserve"> in females compared to males</w:t>
      </w:r>
      <w:r w:rsidR="00B13F87" w:rsidRPr="00F61689">
        <w:rPr>
          <w:rFonts w:ascii="Cambria" w:hAnsi="Cambria"/>
          <w:color w:val="auto"/>
          <w:sz w:val="24"/>
          <w:szCs w:val="24"/>
        </w:rPr>
        <w:t xml:space="preserve"> . </w:t>
      </w:r>
    </w:p>
    <w:p w:rsidR="00B13F87" w:rsidRPr="00F61689" w:rsidRDefault="00B13F87" w:rsidP="00F61689">
      <w:pPr>
        <w:autoSpaceDE w:val="0"/>
        <w:autoSpaceDN w:val="0"/>
        <w:bidi w:val="0"/>
        <w:adjustRightInd w:val="0"/>
        <w:spacing w:after="0"/>
        <w:jc w:val="both"/>
        <w:rPr>
          <w:rFonts w:ascii="Cambria" w:hAnsi="Cambria" w:cs="Times New Roman"/>
          <w:sz w:val="24"/>
          <w:szCs w:val="24"/>
        </w:rPr>
      </w:pPr>
      <w:r w:rsidRPr="00F61689">
        <w:rPr>
          <w:rFonts w:ascii="Cambria" w:hAnsi="Cambria" w:cs="Times New Roman"/>
          <w:sz w:val="24"/>
          <w:szCs w:val="24"/>
        </w:rPr>
        <w:t xml:space="preserve">Other </w:t>
      </w:r>
      <w:r w:rsidRPr="00F61689">
        <w:rPr>
          <w:rFonts w:ascii="Cambria" w:hAnsi="Cambria"/>
          <w:sz w:val="24"/>
          <w:szCs w:val="24"/>
        </w:rPr>
        <w:t>scientists</w:t>
      </w:r>
      <w:r w:rsidRPr="00F61689">
        <w:rPr>
          <w:rFonts w:ascii="Cambria" w:hAnsi="Cambria" w:cs="Times New Roman"/>
          <w:sz w:val="24"/>
          <w:szCs w:val="24"/>
        </w:rPr>
        <w:t xml:space="preserve"> also note that </w:t>
      </w:r>
      <w:proofErr w:type="spellStart"/>
      <w:r w:rsidRPr="00F61689">
        <w:rPr>
          <w:rFonts w:ascii="Cambria" w:hAnsi="Cambria" w:cs="Times New Roman"/>
          <w:sz w:val="24"/>
          <w:szCs w:val="24"/>
        </w:rPr>
        <w:t>hallux</w:t>
      </w:r>
      <w:proofErr w:type="spellEnd"/>
      <w:r w:rsidRPr="00F61689">
        <w:rPr>
          <w:rFonts w:ascii="Cambria" w:hAnsi="Cambria" w:cs="Times New Roman"/>
          <w:sz w:val="24"/>
          <w:szCs w:val="24"/>
        </w:rPr>
        <w:t xml:space="preserve"> </w:t>
      </w:r>
      <w:proofErr w:type="spellStart"/>
      <w:r w:rsidRPr="00F61689">
        <w:rPr>
          <w:rFonts w:ascii="Cambria" w:hAnsi="Cambria" w:cs="Times New Roman"/>
          <w:sz w:val="24"/>
          <w:szCs w:val="24"/>
        </w:rPr>
        <w:t>valgus</w:t>
      </w:r>
      <w:proofErr w:type="spellEnd"/>
      <w:r w:rsidRPr="00F61689">
        <w:rPr>
          <w:rFonts w:ascii="Cambria" w:hAnsi="Cambria" w:cs="Times New Roman"/>
          <w:sz w:val="24"/>
          <w:szCs w:val="24"/>
        </w:rPr>
        <w:t xml:space="preserve"> rarely occurs in those who only wear sandals and other types of shoe gear that keep the first and second </w:t>
      </w:r>
      <w:r w:rsidRPr="00F61689">
        <w:rPr>
          <w:rFonts w:ascii="Cambria" w:hAnsi="Cambria"/>
          <w:sz w:val="24"/>
          <w:szCs w:val="24"/>
        </w:rPr>
        <w:t>toes</w:t>
      </w:r>
      <w:r w:rsidRPr="00F61689">
        <w:rPr>
          <w:rFonts w:ascii="Cambria" w:hAnsi="Cambria" w:cs="Times New Roman"/>
          <w:sz w:val="24"/>
          <w:szCs w:val="24"/>
        </w:rPr>
        <w:t xml:space="preserve"> separated.</w:t>
      </w:r>
      <w:r w:rsidRPr="00F61689">
        <w:rPr>
          <w:rFonts w:ascii="Cambria" w:hAnsi="Cambria"/>
          <w:sz w:val="24"/>
          <w:szCs w:val="24"/>
          <w:rtl/>
        </w:rPr>
        <w:t xml:space="preserve"> </w:t>
      </w:r>
    </w:p>
    <w:p w:rsidR="00B13F87" w:rsidRPr="00F61689" w:rsidRDefault="00B13F87" w:rsidP="00F61689">
      <w:pPr>
        <w:tabs>
          <w:tab w:val="left" w:pos="-1080"/>
        </w:tabs>
        <w:bidi w:val="0"/>
        <w:jc w:val="both"/>
        <w:rPr>
          <w:rFonts w:ascii="Cambria" w:hAnsi="Cambria"/>
        </w:rPr>
      </w:pPr>
      <w:r w:rsidRPr="00F61689">
        <w:rPr>
          <w:rFonts w:ascii="Cambria" w:hAnsi="Cambria"/>
          <w:sz w:val="24"/>
          <w:szCs w:val="24"/>
        </w:rPr>
        <w:t xml:space="preserve">The role of genetic predisposition has also been noted, Bunions tend to run in families, but that does not mean </w:t>
      </w:r>
      <w:r w:rsidR="00715D7A" w:rsidRPr="00F61689">
        <w:rPr>
          <w:rFonts w:ascii="Cambria" w:hAnsi="Cambria"/>
          <w:sz w:val="24"/>
          <w:szCs w:val="24"/>
        </w:rPr>
        <w:t>that if you have a bunion, your c</w:t>
      </w:r>
      <w:r w:rsidRPr="00F61689">
        <w:rPr>
          <w:rFonts w:ascii="Cambria" w:hAnsi="Cambria"/>
          <w:sz w:val="24"/>
          <w:szCs w:val="24"/>
        </w:rPr>
        <w:t>hildren will inevitably have one too. The connection may be that bunions are a bit commoner in people with unusually flexible joints, and</w:t>
      </w:r>
      <w:r w:rsidR="00715D7A" w:rsidRPr="00F61689">
        <w:rPr>
          <w:rFonts w:ascii="Cambria" w:hAnsi="Cambria"/>
          <w:sz w:val="24"/>
          <w:szCs w:val="24"/>
        </w:rPr>
        <w:t xml:space="preserve"> </w:t>
      </w:r>
      <w:r w:rsidRPr="00F61689">
        <w:rPr>
          <w:rFonts w:ascii="Cambria" w:hAnsi="Cambria"/>
          <w:sz w:val="24"/>
          <w:szCs w:val="24"/>
        </w:rPr>
        <w:t>this can be hereditary.</w:t>
      </w:r>
    </w:p>
    <w:p w:rsidR="005F239F" w:rsidRPr="006F7CB3" w:rsidRDefault="005F239F" w:rsidP="00715D7A">
      <w:pPr>
        <w:tabs>
          <w:tab w:val="left" w:pos="5906"/>
          <w:tab w:val="right" w:pos="8306"/>
        </w:tabs>
        <w:bidi w:val="0"/>
        <w:jc w:val="lowKashida"/>
        <w:rPr>
          <w:lang w:val="en-GB"/>
        </w:rPr>
      </w:pPr>
    </w:p>
    <w:p w:rsidR="001E0C7C" w:rsidRDefault="001E0C7C" w:rsidP="00715D7A">
      <w:pPr>
        <w:pStyle w:val="a4"/>
        <w:shd w:val="clear" w:color="auto" w:fill="FFFFFF"/>
        <w:jc w:val="lowKashida"/>
        <w:rPr>
          <w:rFonts w:ascii="Arial" w:hAnsi="Arial" w:cs="Arial"/>
          <w:b/>
          <w:bCs/>
          <w:color w:val="333399"/>
          <w:sz w:val="28"/>
          <w:szCs w:val="28"/>
          <w:rtl/>
        </w:rPr>
      </w:pPr>
    </w:p>
    <w:p w:rsidR="00BB1BBE" w:rsidRPr="00F61689" w:rsidRDefault="00715D7A" w:rsidP="00715D7A">
      <w:pPr>
        <w:pStyle w:val="a4"/>
        <w:shd w:val="clear" w:color="auto" w:fill="FFFFFF"/>
        <w:jc w:val="lowKashida"/>
        <w:rPr>
          <w:rFonts w:ascii="Times New Roman" w:hAnsi="Times New Roman" w:cs="Times New Roman"/>
          <w:b/>
          <w:bCs/>
          <w:color w:val="0000BC"/>
          <w:sz w:val="32"/>
          <w:szCs w:val="32"/>
        </w:rPr>
      </w:pPr>
      <w:r w:rsidRPr="00F61689">
        <w:rPr>
          <w:rFonts w:ascii="Times New Roman" w:hAnsi="Times New Roman" w:cs="Times New Roman"/>
          <w:b/>
          <w:bCs/>
          <w:color w:val="0000BC"/>
          <w:sz w:val="32"/>
          <w:szCs w:val="32"/>
        </w:rPr>
        <w:lastRenderedPageBreak/>
        <w:t>2</w:t>
      </w:r>
      <w:r w:rsidR="00B13F5A" w:rsidRPr="00F61689">
        <w:rPr>
          <w:rFonts w:ascii="Times New Roman" w:hAnsi="Times New Roman" w:cs="Times New Roman"/>
          <w:b/>
          <w:bCs/>
          <w:color w:val="0000BC"/>
          <w:sz w:val="32"/>
          <w:szCs w:val="32"/>
        </w:rPr>
        <w:t>.3</w:t>
      </w:r>
      <w:r w:rsidR="00C23DC6" w:rsidRPr="00F61689">
        <w:rPr>
          <w:rFonts w:ascii="Times New Roman" w:hAnsi="Times New Roman" w:cs="Times New Roman"/>
          <w:b/>
          <w:bCs/>
          <w:color w:val="0000BC"/>
          <w:sz w:val="32"/>
          <w:szCs w:val="32"/>
        </w:rPr>
        <w:t>.</w:t>
      </w:r>
      <w:r w:rsidRPr="00F61689">
        <w:rPr>
          <w:rFonts w:ascii="Times New Roman" w:hAnsi="Times New Roman" w:cs="Times New Roman"/>
          <w:b/>
          <w:bCs/>
          <w:color w:val="0000BC"/>
          <w:sz w:val="32"/>
          <w:szCs w:val="32"/>
        </w:rPr>
        <w:t xml:space="preserve"> </w:t>
      </w:r>
      <w:r w:rsidR="00B13F87" w:rsidRPr="00F61689">
        <w:rPr>
          <w:rFonts w:ascii="Times New Roman" w:hAnsi="Times New Roman" w:cs="Times New Roman"/>
          <w:b/>
          <w:bCs/>
          <w:color w:val="0000BC"/>
          <w:sz w:val="32"/>
          <w:szCs w:val="32"/>
        </w:rPr>
        <w:t>Prevention</w:t>
      </w:r>
    </w:p>
    <w:p w:rsidR="00B13F87" w:rsidRPr="00F61689" w:rsidRDefault="00BB1BBE" w:rsidP="00715D7A">
      <w:pPr>
        <w:pStyle w:val="2"/>
        <w:bidi w:val="0"/>
        <w:jc w:val="lowKashida"/>
        <w:rPr>
          <w:b w:val="0"/>
          <w:bCs w:val="0"/>
          <w:color w:val="auto"/>
          <w:sz w:val="24"/>
          <w:szCs w:val="24"/>
        </w:rPr>
      </w:pPr>
      <w:r w:rsidRPr="006F7CB3">
        <w:rPr>
          <w:rFonts w:ascii="Calibri" w:hAnsi="Calibri"/>
          <w:b w:val="0"/>
          <w:bCs w:val="0"/>
          <w:color w:val="auto"/>
          <w:sz w:val="24"/>
          <w:szCs w:val="24"/>
        </w:rPr>
        <w:t xml:space="preserve">     </w:t>
      </w:r>
      <w:r w:rsidR="00B13F87" w:rsidRPr="00F61689">
        <w:rPr>
          <w:b w:val="0"/>
          <w:bCs w:val="0"/>
          <w:color w:val="auto"/>
          <w:sz w:val="24"/>
          <w:szCs w:val="24"/>
        </w:rPr>
        <w:t xml:space="preserve">You may be able to prevent </w:t>
      </w:r>
      <w:proofErr w:type="spellStart"/>
      <w:r w:rsidR="00B13F87" w:rsidRPr="00F61689">
        <w:rPr>
          <w:b w:val="0"/>
          <w:bCs w:val="0"/>
          <w:color w:val="auto"/>
          <w:sz w:val="24"/>
          <w:szCs w:val="24"/>
        </w:rPr>
        <w:t>hallux</w:t>
      </w:r>
      <w:proofErr w:type="spellEnd"/>
      <w:r w:rsidR="00B13F87" w:rsidRPr="00F61689">
        <w:rPr>
          <w:b w:val="0"/>
          <w:bCs w:val="0"/>
          <w:color w:val="auto"/>
          <w:sz w:val="24"/>
          <w:szCs w:val="24"/>
        </w:rPr>
        <w:t xml:space="preserve"> </w:t>
      </w:r>
      <w:proofErr w:type="spellStart"/>
      <w:r w:rsidR="00B13F87" w:rsidRPr="00F61689">
        <w:rPr>
          <w:b w:val="0"/>
          <w:bCs w:val="0"/>
          <w:color w:val="auto"/>
          <w:sz w:val="24"/>
          <w:szCs w:val="24"/>
        </w:rPr>
        <w:t>valgus</w:t>
      </w:r>
      <w:proofErr w:type="spellEnd"/>
      <w:r w:rsidR="00B13F87" w:rsidRPr="00F61689">
        <w:rPr>
          <w:b w:val="0"/>
          <w:bCs w:val="0"/>
          <w:color w:val="auto"/>
          <w:sz w:val="24"/>
          <w:szCs w:val="24"/>
        </w:rPr>
        <w:t xml:space="preserve"> by wearing shoes that fit well and comfortably. You can consult a podiatrist or chiropodist for information about ways to prevent bunions and for guidance about suitable footwear. He or she is likely to advise:</w:t>
      </w:r>
    </w:p>
    <w:p w:rsidR="00B13F87" w:rsidRPr="00F61689" w:rsidRDefault="00B13F87" w:rsidP="00715D7A">
      <w:pPr>
        <w:numPr>
          <w:ilvl w:val="0"/>
          <w:numId w:val="1"/>
        </w:numPr>
        <w:bidi w:val="0"/>
        <w:spacing w:before="100" w:beforeAutospacing="1" w:after="100" w:afterAutospacing="1" w:line="312" w:lineRule="atLeast"/>
        <w:jc w:val="lowKashida"/>
        <w:rPr>
          <w:rFonts w:ascii="Cambria" w:hAnsi="Cambria"/>
          <w:sz w:val="24"/>
          <w:szCs w:val="24"/>
        </w:rPr>
      </w:pPr>
      <w:r w:rsidRPr="00F61689">
        <w:rPr>
          <w:rFonts w:ascii="Cambria" w:hAnsi="Cambria"/>
          <w:sz w:val="24"/>
          <w:szCs w:val="24"/>
        </w:rPr>
        <w:t xml:space="preserve">making sure that the toe of your shoe is wide enough to prevent your toes from being forced together - the widest part of your foot should be in the widest section of the shoe </w:t>
      </w:r>
    </w:p>
    <w:p w:rsidR="00B13F87" w:rsidRPr="00F61689" w:rsidRDefault="00B13F87" w:rsidP="00715D7A">
      <w:pPr>
        <w:numPr>
          <w:ilvl w:val="0"/>
          <w:numId w:val="1"/>
        </w:numPr>
        <w:bidi w:val="0"/>
        <w:spacing w:before="100" w:beforeAutospacing="1" w:after="100" w:afterAutospacing="1" w:line="312" w:lineRule="atLeast"/>
        <w:jc w:val="lowKashida"/>
        <w:rPr>
          <w:rFonts w:ascii="Cambria" w:hAnsi="Cambria"/>
          <w:sz w:val="24"/>
          <w:szCs w:val="24"/>
        </w:rPr>
      </w:pPr>
      <w:r w:rsidRPr="00F61689">
        <w:rPr>
          <w:rFonts w:ascii="Cambria" w:hAnsi="Cambria"/>
          <w:sz w:val="24"/>
          <w:szCs w:val="24"/>
        </w:rPr>
        <w:t xml:space="preserve">not wearing high-heeled shoes too often </w:t>
      </w:r>
    </w:p>
    <w:p w:rsidR="00B13F87" w:rsidRPr="00F61689" w:rsidRDefault="00B13F87" w:rsidP="00715D7A">
      <w:pPr>
        <w:numPr>
          <w:ilvl w:val="0"/>
          <w:numId w:val="1"/>
        </w:numPr>
        <w:bidi w:val="0"/>
        <w:spacing w:before="100" w:beforeAutospacing="1" w:after="100" w:afterAutospacing="1" w:line="312" w:lineRule="atLeast"/>
        <w:jc w:val="lowKashida"/>
        <w:rPr>
          <w:rFonts w:ascii="Cambria" w:hAnsi="Cambria"/>
          <w:sz w:val="24"/>
          <w:szCs w:val="24"/>
        </w:rPr>
      </w:pPr>
      <w:r w:rsidRPr="00F61689">
        <w:rPr>
          <w:rFonts w:ascii="Cambria" w:hAnsi="Cambria"/>
          <w:sz w:val="24"/>
          <w:szCs w:val="24"/>
        </w:rPr>
        <w:t xml:space="preserve">making sure your shoes are not too tight </w:t>
      </w:r>
    </w:p>
    <w:p w:rsidR="00B13F87" w:rsidRPr="00F61689" w:rsidRDefault="00B13F87" w:rsidP="00715D7A">
      <w:pPr>
        <w:numPr>
          <w:ilvl w:val="0"/>
          <w:numId w:val="1"/>
        </w:numPr>
        <w:bidi w:val="0"/>
        <w:spacing w:before="100" w:beforeAutospacing="1" w:after="100" w:afterAutospacing="1" w:line="312" w:lineRule="atLeast"/>
        <w:jc w:val="lowKashida"/>
        <w:rPr>
          <w:rFonts w:ascii="Cambria" w:hAnsi="Cambria"/>
          <w:sz w:val="24"/>
          <w:szCs w:val="24"/>
        </w:rPr>
      </w:pPr>
      <w:r w:rsidRPr="00F61689">
        <w:rPr>
          <w:rFonts w:ascii="Cambria" w:hAnsi="Cambria"/>
          <w:sz w:val="24"/>
          <w:szCs w:val="24"/>
        </w:rPr>
        <w:t xml:space="preserve">soaking and scrubbing your feet when you are in the bath or shower to prevent hard calluses from getting worse </w:t>
      </w:r>
    </w:p>
    <w:p w:rsidR="00B13F87" w:rsidRPr="00F61689" w:rsidRDefault="00B13F87" w:rsidP="00715D7A">
      <w:pPr>
        <w:numPr>
          <w:ilvl w:val="0"/>
          <w:numId w:val="1"/>
        </w:numPr>
        <w:bidi w:val="0"/>
        <w:spacing w:before="100" w:beforeAutospacing="1" w:after="100" w:afterAutospacing="1" w:line="312" w:lineRule="atLeast"/>
        <w:jc w:val="lowKashida"/>
        <w:rPr>
          <w:rFonts w:ascii="Cambria" w:hAnsi="Cambria"/>
          <w:sz w:val="24"/>
          <w:szCs w:val="24"/>
        </w:rPr>
      </w:pPr>
      <w:r w:rsidRPr="00F61689">
        <w:rPr>
          <w:rFonts w:ascii="Cambria" w:hAnsi="Cambria"/>
          <w:sz w:val="24"/>
          <w:szCs w:val="24"/>
        </w:rPr>
        <w:t xml:space="preserve">using soft insoles in your shoes as shock absorbers </w:t>
      </w:r>
    </w:p>
    <w:p w:rsidR="005F239F" w:rsidRPr="006F7CB3" w:rsidRDefault="005F239F" w:rsidP="00715D7A">
      <w:pPr>
        <w:tabs>
          <w:tab w:val="left" w:pos="5906"/>
          <w:tab w:val="right" w:pos="8306"/>
        </w:tabs>
        <w:bidi w:val="0"/>
        <w:jc w:val="lowKashida"/>
        <w:rPr>
          <w:sz w:val="24"/>
          <w:szCs w:val="24"/>
        </w:rPr>
      </w:pPr>
    </w:p>
    <w:p w:rsidR="00650B96" w:rsidRPr="006F7CB3" w:rsidRDefault="00650B96" w:rsidP="00715D7A">
      <w:pPr>
        <w:pStyle w:val="a4"/>
        <w:shd w:val="clear" w:color="auto" w:fill="FFFFFF"/>
        <w:jc w:val="lowKashida"/>
        <w:rPr>
          <w:rFonts w:ascii="Times New Roman" w:hAnsi="Times New Roman" w:cs="Times New Roman"/>
          <w:b/>
          <w:bCs/>
          <w:color w:val="auto"/>
          <w:sz w:val="40"/>
          <w:szCs w:val="40"/>
        </w:rPr>
      </w:pPr>
    </w:p>
    <w:p w:rsidR="006F2627" w:rsidRPr="006F7CB3" w:rsidRDefault="006F2627" w:rsidP="00715D7A">
      <w:pPr>
        <w:pStyle w:val="a4"/>
        <w:shd w:val="clear" w:color="auto" w:fill="FFFFFF"/>
        <w:jc w:val="lowKashida"/>
        <w:rPr>
          <w:rFonts w:ascii="Arial" w:hAnsi="Arial" w:cs="Arial"/>
          <w:b/>
          <w:bCs/>
          <w:color w:val="auto"/>
          <w:sz w:val="28"/>
          <w:szCs w:val="28"/>
        </w:rPr>
      </w:pPr>
    </w:p>
    <w:p w:rsidR="00933659" w:rsidRPr="006F7CB3" w:rsidRDefault="00933659" w:rsidP="00715D7A">
      <w:pPr>
        <w:pStyle w:val="a4"/>
        <w:shd w:val="clear" w:color="auto" w:fill="FFFFFF"/>
        <w:jc w:val="lowKashida"/>
        <w:rPr>
          <w:rFonts w:ascii="Arial" w:hAnsi="Arial" w:cs="Arial"/>
          <w:b/>
          <w:bCs/>
          <w:color w:val="auto"/>
          <w:sz w:val="28"/>
          <w:szCs w:val="28"/>
        </w:rPr>
      </w:pPr>
    </w:p>
    <w:p w:rsidR="00933659" w:rsidRPr="006F7CB3" w:rsidRDefault="00933659" w:rsidP="00715D7A">
      <w:pPr>
        <w:pStyle w:val="a4"/>
        <w:shd w:val="clear" w:color="auto" w:fill="FFFFFF"/>
        <w:jc w:val="lowKashida"/>
        <w:rPr>
          <w:rFonts w:ascii="Arial" w:hAnsi="Arial" w:cs="Arial"/>
          <w:b/>
          <w:bCs/>
          <w:color w:val="auto"/>
          <w:sz w:val="28"/>
          <w:szCs w:val="28"/>
        </w:rPr>
      </w:pPr>
    </w:p>
    <w:p w:rsidR="00933659" w:rsidRPr="006F7CB3" w:rsidRDefault="00933659" w:rsidP="00715D7A">
      <w:pPr>
        <w:pStyle w:val="a4"/>
        <w:shd w:val="clear" w:color="auto" w:fill="FFFFFF"/>
        <w:jc w:val="lowKashida"/>
        <w:rPr>
          <w:rFonts w:ascii="Arial" w:hAnsi="Arial" w:cs="Arial"/>
          <w:b/>
          <w:bCs/>
          <w:color w:val="auto"/>
          <w:sz w:val="28"/>
          <w:szCs w:val="28"/>
        </w:rPr>
      </w:pPr>
    </w:p>
    <w:p w:rsidR="00933659" w:rsidRDefault="00933659" w:rsidP="00715D7A">
      <w:pPr>
        <w:pStyle w:val="a4"/>
        <w:shd w:val="clear" w:color="auto" w:fill="FFFFFF"/>
        <w:jc w:val="lowKashida"/>
        <w:rPr>
          <w:rFonts w:ascii="Arial" w:hAnsi="Arial" w:cs="Arial"/>
          <w:b/>
          <w:bCs/>
          <w:color w:val="auto"/>
          <w:sz w:val="28"/>
          <w:szCs w:val="28"/>
        </w:rPr>
      </w:pPr>
    </w:p>
    <w:p w:rsidR="00333DB5" w:rsidRDefault="00333DB5" w:rsidP="00715D7A">
      <w:pPr>
        <w:pStyle w:val="a4"/>
        <w:shd w:val="clear" w:color="auto" w:fill="FFFFFF"/>
        <w:jc w:val="lowKashida"/>
        <w:rPr>
          <w:rFonts w:ascii="Arial" w:hAnsi="Arial" w:cs="Arial"/>
          <w:b/>
          <w:bCs/>
          <w:color w:val="auto"/>
          <w:sz w:val="28"/>
          <w:szCs w:val="28"/>
        </w:rPr>
      </w:pPr>
    </w:p>
    <w:p w:rsidR="00333DB5" w:rsidRDefault="00333DB5" w:rsidP="00715D7A">
      <w:pPr>
        <w:pStyle w:val="a4"/>
        <w:shd w:val="clear" w:color="auto" w:fill="FFFFFF"/>
        <w:jc w:val="lowKashida"/>
        <w:rPr>
          <w:rFonts w:ascii="Arial" w:hAnsi="Arial" w:cs="Arial"/>
          <w:b/>
          <w:bCs/>
          <w:color w:val="auto"/>
          <w:sz w:val="28"/>
          <w:szCs w:val="28"/>
        </w:rPr>
      </w:pPr>
    </w:p>
    <w:p w:rsidR="00333DB5" w:rsidRDefault="00333DB5" w:rsidP="00715D7A">
      <w:pPr>
        <w:pStyle w:val="a4"/>
        <w:shd w:val="clear" w:color="auto" w:fill="FFFFFF"/>
        <w:jc w:val="lowKashida"/>
        <w:rPr>
          <w:rFonts w:ascii="Arial" w:hAnsi="Arial" w:cs="Arial"/>
          <w:b/>
          <w:bCs/>
          <w:color w:val="auto"/>
          <w:sz w:val="28"/>
          <w:szCs w:val="28"/>
        </w:rPr>
      </w:pPr>
    </w:p>
    <w:p w:rsidR="00333DB5" w:rsidRDefault="00333DB5" w:rsidP="00715D7A">
      <w:pPr>
        <w:pStyle w:val="a4"/>
        <w:shd w:val="clear" w:color="auto" w:fill="FFFFFF"/>
        <w:jc w:val="lowKashida"/>
        <w:rPr>
          <w:rFonts w:ascii="Arial" w:hAnsi="Arial" w:cs="Arial"/>
          <w:b/>
          <w:bCs/>
          <w:color w:val="auto"/>
          <w:sz w:val="28"/>
          <w:szCs w:val="28"/>
          <w:rtl/>
        </w:rPr>
      </w:pPr>
    </w:p>
    <w:p w:rsidR="001E0C7C" w:rsidRDefault="001E0C7C" w:rsidP="00715D7A">
      <w:pPr>
        <w:pStyle w:val="a4"/>
        <w:shd w:val="clear" w:color="auto" w:fill="FFFFFF"/>
        <w:jc w:val="lowKashida"/>
        <w:rPr>
          <w:rFonts w:ascii="Arial" w:hAnsi="Arial" w:cs="Arial"/>
          <w:b/>
          <w:bCs/>
          <w:color w:val="auto"/>
          <w:sz w:val="28"/>
          <w:szCs w:val="28"/>
          <w:rtl/>
        </w:rPr>
      </w:pPr>
    </w:p>
    <w:p w:rsidR="001E0C7C" w:rsidRDefault="001E0C7C" w:rsidP="00715D7A">
      <w:pPr>
        <w:pStyle w:val="a4"/>
        <w:shd w:val="clear" w:color="auto" w:fill="FFFFFF"/>
        <w:jc w:val="lowKashida"/>
        <w:rPr>
          <w:rFonts w:ascii="Arial" w:hAnsi="Arial" w:cs="Arial"/>
          <w:b/>
          <w:bCs/>
          <w:color w:val="auto"/>
          <w:sz w:val="28"/>
          <w:szCs w:val="28"/>
          <w:rtl/>
        </w:rPr>
      </w:pPr>
    </w:p>
    <w:p w:rsidR="001E0C7C" w:rsidRPr="006F7CB3" w:rsidRDefault="001E0C7C" w:rsidP="00715D7A">
      <w:pPr>
        <w:pStyle w:val="a4"/>
        <w:shd w:val="clear" w:color="auto" w:fill="FFFFFF"/>
        <w:jc w:val="lowKashida"/>
        <w:rPr>
          <w:rFonts w:ascii="Arial" w:hAnsi="Arial" w:cs="Arial"/>
          <w:b/>
          <w:bCs/>
          <w:color w:val="auto"/>
          <w:sz w:val="28"/>
          <w:szCs w:val="28"/>
        </w:rPr>
      </w:pPr>
    </w:p>
    <w:p w:rsidR="00DD30B7" w:rsidRPr="00F61689" w:rsidRDefault="00DD30B7" w:rsidP="003C09DE">
      <w:pPr>
        <w:pStyle w:val="a4"/>
        <w:shd w:val="clear" w:color="auto" w:fill="FFFFFF"/>
        <w:jc w:val="center"/>
        <w:rPr>
          <w:rFonts w:ascii="Modern No. 20" w:hAnsi="Modern No. 20" w:cs="Arial"/>
          <w:b/>
          <w:bCs/>
          <w:color w:val="000054"/>
          <w:sz w:val="40"/>
          <w:szCs w:val="40"/>
        </w:rPr>
      </w:pPr>
      <w:r w:rsidRPr="00F61689">
        <w:rPr>
          <w:rFonts w:ascii="Modern No. 20" w:hAnsi="Modern No. 20" w:cs="Arial"/>
          <w:b/>
          <w:bCs/>
          <w:color w:val="000054"/>
          <w:sz w:val="40"/>
          <w:szCs w:val="40"/>
        </w:rPr>
        <w:lastRenderedPageBreak/>
        <w:t>Objective</w:t>
      </w:r>
    </w:p>
    <w:p w:rsidR="006F2627" w:rsidRPr="006F7CB3" w:rsidRDefault="006F2627" w:rsidP="00715D7A">
      <w:pPr>
        <w:pStyle w:val="a4"/>
        <w:shd w:val="clear" w:color="auto" w:fill="FFFFFF"/>
        <w:jc w:val="lowKashida"/>
        <w:rPr>
          <w:rFonts w:ascii="Arial" w:hAnsi="Arial" w:cs="Arial"/>
          <w:b/>
          <w:bCs/>
          <w:color w:val="auto"/>
          <w:sz w:val="28"/>
          <w:szCs w:val="28"/>
        </w:rPr>
      </w:pPr>
    </w:p>
    <w:p w:rsidR="00DD30B7" w:rsidRPr="006F7CB3" w:rsidRDefault="005E65F6" w:rsidP="00715D7A">
      <w:pPr>
        <w:bidi w:val="0"/>
        <w:jc w:val="lowKashida"/>
        <w:rPr>
          <w:rFonts w:ascii="Arial" w:hAnsi="Arial"/>
          <w:b/>
          <w:bCs/>
          <w:sz w:val="24"/>
          <w:szCs w:val="24"/>
        </w:rPr>
      </w:pPr>
      <w:r w:rsidRPr="006F7CB3">
        <w:rPr>
          <w:rFonts w:ascii="Arial" w:hAnsi="Arial"/>
          <w:b/>
          <w:bCs/>
          <w:sz w:val="24"/>
          <w:szCs w:val="24"/>
        </w:rPr>
        <w:t>In our research we use foot index for two reasons</w:t>
      </w:r>
      <w:r w:rsidR="00DD30B7" w:rsidRPr="006F7CB3">
        <w:rPr>
          <w:rFonts w:ascii="Arial" w:hAnsi="Arial"/>
          <w:b/>
          <w:bCs/>
          <w:sz w:val="24"/>
          <w:szCs w:val="24"/>
        </w:rPr>
        <w:t>:</w:t>
      </w:r>
    </w:p>
    <w:p w:rsidR="00DD30B7" w:rsidRPr="00F61689" w:rsidRDefault="005E65F6" w:rsidP="00715D7A">
      <w:pPr>
        <w:pStyle w:val="a4"/>
        <w:numPr>
          <w:ilvl w:val="0"/>
          <w:numId w:val="20"/>
        </w:numPr>
        <w:shd w:val="clear" w:color="auto" w:fill="FFFFFF"/>
        <w:spacing w:line="360" w:lineRule="auto"/>
        <w:jc w:val="lowKashida"/>
        <w:rPr>
          <w:rFonts w:ascii="Cambria" w:hAnsi="Cambria" w:cs="Arial"/>
          <w:color w:val="auto"/>
          <w:sz w:val="24"/>
          <w:szCs w:val="24"/>
        </w:rPr>
      </w:pPr>
      <w:r w:rsidRPr="00F61689">
        <w:rPr>
          <w:rFonts w:ascii="Cambria" w:hAnsi="Cambria" w:cs="Arial"/>
          <w:color w:val="auto"/>
          <w:sz w:val="24"/>
          <w:szCs w:val="24"/>
        </w:rPr>
        <w:t xml:space="preserve">To </w:t>
      </w:r>
      <w:r w:rsidR="00DD30B7" w:rsidRPr="00F61689">
        <w:rPr>
          <w:rFonts w:ascii="Cambria" w:hAnsi="Cambria" w:cs="Arial"/>
          <w:color w:val="auto"/>
          <w:sz w:val="24"/>
          <w:szCs w:val="24"/>
        </w:rPr>
        <w:t>Classify in order to come up with foot standard .</w:t>
      </w:r>
    </w:p>
    <w:p w:rsidR="00DD30B7" w:rsidRPr="00F61689" w:rsidRDefault="005E65F6" w:rsidP="00715D7A">
      <w:pPr>
        <w:pStyle w:val="a4"/>
        <w:numPr>
          <w:ilvl w:val="0"/>
          <w:numId w:val="20"/>
        </w:numPr>
        <w:shd w:val="clear" w:color="auto" w:fill="FFFFFF"/>
        <w:jc w:val="lowKashida"/>
        <w:rPr>
          <w:rFonts w:ascii="Cambria" w:hAnsi="Cambria" w:cs="Arial"/>
          <w:b/>
          <w:bCs/>
          <w:color w:val="auto"/>
          <w:sz w:val="28"/>
          <w:szCs w:val="28"/>
        </w:rPr>
      </w:pPr>
      <w:r w:rsidRPr="00F61689">
        <w:rPr>
          <w:rFonts w:ascii="Cambria" w:hAnsi="Cambria" w:cs="Arial"/>
          <w:color w:val="auto"/>
          <w:sz w:val="24"/>
          <w:szCs w:val="24"/>
        </w:rPr>
        <w:t>To d</w:t>
      </w:r>
      <w:r w:rsidR="00DD30B7" w:rsidRPr="00F61689">
        <w:rPr>
          <w:rFonts w:ascii="Cambria" w:hAnsi="Cambria" w:cs="Arial"/>
          <w:color w:val="auto"/>
          <w:sz w:val="24"/>
          <w:szCs w:val="24"/>
        </w:rPr>
        <w:t xml:space="preserve">etermine  of </w:t>
      </w:r>
      <w:proofErr w:type="spellStart"/>
      <w:r w:rsidR="00DD30B7" w:rsidRPr="00F61689">
        <w:rPr>
          <w:rFonts w:ascii="Cambria" w:hAnsi="Cambria" w:cs="Arial"/>
          <w:color w:val="auto"/>
          <w:sz w:val="24"/>
          <w:szCs w:val="24"/>
        </w:rPr>
        <w:t>hallux</w:t>
      </w:r>
      <w:proofErr w:type="spellEnd"/>
      <w:r w:rsidR="00DD30B7" w:rsidRPr="00F61689">
        <w:rPr>
          <w:rFonts w:ascii="Cambria" w:hAnsi="Cambria" w:cs="Arial"/>
          <w:color w:val="auto"/>
          <w:sz w:val="24"/>
          <w:szCs w:val="24"/>
        </w:rPr>
        <w:t xml:space="preserve"> </w:t>
      </w:r>
      <w:proofErr w:type="spellStart"/>
      <w:r w:rsidR="00DD30B7" w:rsidRPr="00F61689">
        <w:rPr>
          <w:rFonts w:ascii="Cambria" w:hAnsi="Cambria" w:cs="Arial"/>
          <w:color w:val="auto"/>
          <w:sz w:val="24"/>
          <w:szCs w:val="24"/>
        </w:rPr>
        <w:t>valgus</w:t>
      </w:r>
      <w:proofErr w:type="spellEnd"/>
      <w:r w:rsidR="00DD30B7" w:rsidRPr="00F61689">
        <w:rPr>
          <w:rFonts w:ascii="Cambria" w:hAnsi="Cambria" w:cs="Arial"/>
          <w:color w:val="auto"/>
          <w:sz w:val="24"/>
          <w:szCs w:val="24"/>
        </w:rPr>
        <w:t xml:space="preserve"> problem in Saudi population</w:t>
      </w:r>
      <w:r w:rsidR="00DD30B7" w:rsidRPr="00F61689">
        <w:rPr>
          <w:rFonts w:ascii="Cambria" w:hAnsi="Cambria"/>
          <w:color w:val="auto"/>
        </w:rPr>
        <w:t>.</w:t>
      </w: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DD30B7" w:rsidRPr="006F7CB3" w:rsidRDefault="00DD30B7" w:rsidP="00715D7A">
      <w:pPr>
        <w:pStyle w:val="a4"/>
        <w:shd w:val="clear" w:color="auto" w:fill="FFFFFF"/>
        <w:jc w:val="lowKashida"/>
        <w:rPr>
          <w:rFonts w:ascii="Arial" w:hAnsi="Arial" w:cs="Arial"/>
          <w:b/>
          <w:bCs/>
          <w:color w:val="auto"/>
          <w:sz w:val="28"/>
          <w:szCs w:val="28"/>
        </w:rPr>
      </w:pPr>
    </w:p>
    <w:p w:rsidR="00A548BA" w:rsidRDefault="00A548BA" w:rsidP="00A36727">
      <w:pPr>
        <w:pStyle w:val="a4"/>
        <w:shd w:val="clear" w:color="auto" w:fill="FFFFFF"/>
        <w:rPr>
          <w:rFonts w:ascii="Arial" w:hAnsi="Arial" w:cs="Arial"/>
          <w:b/>
          <w:bCs/>
          <w:color w:val="auto"/>
          <w:sz w:val="28"/>
          <w:szCs w:val="28"/>
        </w:rPr>
      </w:pPr>
    </w:p>
    <w:p w:rsidR="002946E3" w:rsidRDefault="002946E3" w:rsidP="00F61689">
      <w:pPr>
        <w:pStyle w:val="a4"/>
        <w:shd w:val="clear" w:color="auto" w:fill="FFFFFF"/>
        <w:jc w:val="center"/>
        <w:rPr>
          <w:rFonts w:ascii="Modern No. 20" w:hAnsi="Modern No. 20" w:cs="Arial"/>
          <w:b/>
          <w:bCs/>
          <w:color w:val="000054"/>
          <w:sz w:val="40"/>
          <w:szCs w:val="40"/>
        </w:rPr>
      </w:pPr>
    </w:p>
    <w:p w:rsidR="00172870" w:rsidRPr="00F61689" w:rsidRDefault="00172870" w:rsidP="00F61689">
      <w:pPr>
        <w:pStyle w:val="a4"/>
        <w:shd w:val="clear" w:color="auto" w:fill="FFFFFF"/>
        <w:jc w:val="center"/>
        <w:rPr>
          <w:rFonts w:ascii="Modern No. 20" w:hAnsi="Modern No. 20" w:cs="Arial"/>
          <w:b/>
          <w:bCs/>
          <w:color w:val="000054"/>
          <w:sz w:val="40"/>
          <w:szCs w:val="40"/>
        </w:rPr>
      </w:pPr>
      <w:r w:rsidRPr="00F61689">
        <w:rPr>
          <w:rFonts w:ascii="Modern No. 20" w:hAnsi="Modern No. 20" w:cs="Arial"/>
          <w:b/>
          <w:bCs/>
          <w:color w:val="000054"/>
          <w:sz w:val="40"/>
          <w:szCs w:val="40"/>
        </w:rPr>
        <w:lastRenderedPageBreak/>
        <w:t>Method</w:t>
      </w:r>
    </w:p>
    <w:p w:rsidR="0014284C" w:rsidRPr="00F61689" w:rsidRDefault="00F61689" w:rsidP="00715D7A">
      <w:pPr>
        <w:bidi w:val="0"/>
        <w:jc w:val="lowKashida"/>
        <w:rPr>
          <w:rFonts w:ascii="Cambria" w:hAnsi="Cambria"/>
          <w:sz w:val="24"/>
          <w:szCs w:val="24"/>
          <w:lang w:val="en-GB"/>
        </w:rPr>
      </w:pPr>
      <w:r>
        <w:rPr>
          <w:rFonts w:ascii="Cambria" w:hAnsi="Cambria"/>
          <w:sz w:val="24"/>
          <w:szCs w:val="24"/>
          <w:lang w:val="en-GB"/>
        </w:rPr>
        <w:t xml:space="preserve">        </w:t>
      </w:r>
      <w:r w:rsidR="004D354F" w:rsidRPr="00F61689">
        <w:rPr>
          <w:rFonts w:ascii="Cambria" w:hAnsi="Cambria"/>
          <w:sz w:val="24"/>
          <w:szCs w:val="24"/>
          <w:lang w:val="en-GB"/>
        </w:rPr>
        <w:t xml:space="preserve">Two </w:t>
      </w:r>
      <w:r w:rsidR="00181E2B" w:rsidRPr="00F61689">
        <w:rPr>
          <w:rFonts w:ascii="Cambria" w:hAnsi="Cambria"/>
          <w:sz w:val="24"/>
          <w:szCs w:val="24"/>
          <w:lang w:val="en-GB"/>
        </w:rPr>
        <w:t>groups of</w:t>
      </w:r>
      <w:r w:rsidR="004D354F" w:rsidRPr="00F61689">
        <w:rPr>
          <w:rFonts w:ascii="Cambria" w:hAnsi="Cambria"/>
          <w:sz w:val="24"/>
          <w:szCs w:val="24"/>
          <w:lang w:val="en-GB"/>
        </w:rPr>
        <w:t xml:space="preserve"> males and females we're used in this study. Each group </w:t>
      </w:r>
      <w:r w:rsidR="00181E2B" w:rsidRPr="00F61689">
        <w:rPr>
          <w:rFonts w:ascii="Cambria" w:hAnsi="Cambria"/>
          <w:sz w:val="24"/>
          <w:szCs w:val="24"/>
          <w:lang w:val="en-GB"/>
        </w:rPr>
        <w:t>consists</w:t>
      </w:r>
      <w:r w:rsidR="004D354F" w:rsidRPr="00F61689">
        <w:rPr>
          <w:rFonts w:ascii="Cambria" w:hAnsi="Cambria"/>
          <w:sz w:val="24"/>
          <w:szCs w:val="24"/>
          <w:lang w:val="en-GB"/>
        </w:rPr>
        <w:t xml:space="preserve"> of 50 </w:t>
      </w:r>
      <w:r w:rsidR="00181E2B" w:rsidRPr="00F61689">
        <w:rPr>
          <w:rFonts w:ascii="Cambria" w:hAnsi="Cambria"/>
          <w:sz w:val="24"/>
          <w:szCs w:val="24"/>
          <w:lang w:val="en-GB"/>
        </w:rPr>
        <w:t>subjects</w:t>
      </w:r>
      <w:r w:rsidR="004D354F" w:rsidRPr="00F61689">
        <w:rPr>
          <w:rFonts w:ascii="Cambria" w:hAnsi="Cambria"/>
          <w:sz w:val="24"/>
          <w:szCs w:val="24"/>
          <w:lang w:val="en-GB"/>
        </w:rPr>
        <w:t xml:space="preserve">. The age of male group ranged between </w:t>
      </w:r>
      <w:r w:rsidR="00181E2B" w:rsidRPr="00F61689">
        <w:rPr>
          <w:rFonts w:ascii="Cambria" w:hAnsi="Cambria"/>
          <w:sz w:val="24"/>
          <w:szCs w:val="24"/>
          <w:lang w:val="en-GB"/>
        </w:rPr>
        <w:t>17</w:t>
      </w:r>
      <w:r w:rsidR="004D354F" w:rsidRPr="00F61689">
        <w:rPr>
          <w:rFonts w:ascii="Cambria" w:hAnsi="Cambria"/>
          <w:sz w:val="24"/>
          <w:szCs w:val="24"/>
          <w:lang w:val="en-GB"/>
        </w:rPr>
        <w:t xml:space="preserve"> to </w:t>
      </w:r>
      <w:r w:rsidR="00181E2B" w:rsidRPr="00F61689">
        <w:rPr>
          <w:rFonts w:ascii="Cambria" w:hAnsi="Cambria"/>
          <w:sz w:val="24"/>
          <w:szCs w:val="24"/>
          <w:lang w:val="en-GB"/>
        </w:rPr>
        <w:t xml:space="preserve">83 </w:t>
      </w:r>
      <w:r w:rsidR="004D354F" w:rsidRPr="00F61689">
        <w:rPr>
          <w:rFonts w:ascii="Cambria" w:hAnsi="Cambria"/>
          <w:sz w:val="24"/>
          <w:szCs w:val="24"/>
          <w:lang w:val="en-GB"/>
        </w:rPr>
        <w:t xml:space="preserve">with a mean age of </w:t>
      </w:r>
      <w:r w:rsidR="00181E2B" w:rsidRPr="00F61689">
        <w:rPr>
          <w:rFonts w:ascii="Cambria" w:hAnsi="Cambria"/>
          <w:sz w:val="24"/>
          <w:szCs w:val="24"/>
          <w:lang w:val="en-GB"/>
        </w:rPr>
        <w:t>48</w:t>
      </w:r>
      <w:r w:rsidR="004D354F" w:rsidRPr="00F61689">
        <w:rPr>
          <w:rFonts w:ascii="Cambria" w:hAnsi="Cambria"/>
          <w:sz w:val="24"/>
          <w:szCs w:val="24"/>
          <w:lang w:val="en-GB"/>
        </w:rPr>
        <w:t xml:space="preserve">. The </w:t>
      </w:r>
      <w:r w:rsidR="00181E2B" w:rsidRPr="00F61689">
        <w:rPr>
          <w:rFonts w:ascii="Cambria" w:hAnsi="Cambria"/>
          <w:sz w:val="24"/>
          <w:szCs w:val="24"/>
          <w:lang w:val="en-GB"/>
        </w:rPr>
        <w:t>female's</w:t>
      </w:r>
      <w:r w:rsidR="004D354F" w:rsidRPr="00F61689">
        <w:rPr>
          <w:rFonts w:ascii="Cambria" w:hAnsi="Cambria"/>
          <w:sz w:val="24"/>
          <w:szCs w:val="24"/>
          <w:lang w:val="en-GB"/>
        </w:rPr>
        <w:t xml:space="preserve"> group age ranged from</w:t>
      </w:r>
      <w:r w:rsidR="00181E2B" w:rsidRPr="00F61689">
        <w:rPr>
          <w:rFonts w:ascii="Cambria" w:hAnsi="Cambria"/>
          <w:sz w:val="24"/>
          <w:szCs w:val="24"/>
          <w:lang w:val="en-GB"/>
        </w:rPr>
        <w:t>19</w:t>
      </w:r>
      <w:r w:rsidR="004D354F" w:rsidRPr="00F61689">
        <w:rPr>
          <w:rFonts w:ascii="Cambria" w:hAnsi="Cambria"/>
          <w:sz w:val="24"/>
          <w:szCs w:val="24"/>
          <w:lang w:val="en-GB"/>
        </w:rPr>
        <w:t xml:space="preserve"> to</w:t>
      </w:r>
      <w:r w:rsidR="00181E2B" w:rsidRPr="00F61689">
        <w:rPr>
          <w:rFonts w:ascii="Cambria" w:hAnsi="Cambria"/>
          <w:sz w:val="24"/>
          <w:szCs w:val="24"/>
          <w:lang w:val="en-GB"/>
        </w:rPr>
        <w:t xml:space="preserve"> 74</w:t>
      </w:r>
      <w:r w:rsidR="004D354F" w:rsidRPr="00F61689">
        <w:rPr>
          <w:rFonts w:ascii="Cambria" w:hAnsi="Cambria"/>
          <w:sz w:val="24"/>
          <w:szCs w:val="24"/>
          <w:lang w:val="en-GB"/>
        </w:rPr>
        <w:t xml:space="preserve">. The mean age </w:t>
      </w:r>
      <w:r w:rsidR="00181E2B" w:rsidRPr="00F61689">
        <w:rPr>
          <w:rFonts w:ascii="Cambria" w:hAnsi="Cambria"/>
          <w:sz w:val="24"/>
          <w:szCs w:val="24"/>
          <w:lang w:val="en-GB"/>
        </w:rPr>
        <w:t>of females</w:t>
      </w:r>
      <w:r w:rsidR="004D354F" w:rsidRPr="00F61689">
        <w:rPr>
          <w:rFonts w:ascii="Cambria" w:hAnsi="Cambria"/>
          <w:sz w:val="24"/>
          <w:szCs w:val="24"/>
          <w:lang w:val="en-GB"/>
        </w:rPr>
        <w:t xml:space="preserve"> group was</w:t>
      </w:r>
      <w:r w:rsidR="00181E2B" w:rsidRPr="00F61689">
        <w:rPr>
          <w:rFonts w:ascii="Cambria" w:hAnsi="Cambria"/>
          <w:sz w:val="24"/>
          <w:szCs w:val="24"/>
          <w:lang w:val="en-GB"/>
        </w:rPr>
        <w:t xml:space="preserve"> 50.</w:t>
      </w:r>
    </w:p>
    <w:p w:rsidR="004D354F" w:rsidRPr="00F61689" w:rsidRDefault="004D354F" w:rsidP="00FB1550">
      <w:pPr>
        <w:bidi w:val="0"/>
        <w:jc w:val="lowKashida"/>
        <w:rPr>
          <w:rFonts w:ascii="Cambria" w:hAnsi="Cambria"/>
          <w:sz w:val="24"/>
          <w:szCs w:val="24"/>
          <w:lang w:val="en-GB"/>
        </w:rPr>
      </w:pPr>
      <w:r w:rsidRPr="00F61689">
        <w:rPr>
          <w:rFonts w:ascii="Cambria" w:hAnsi="Cambria"/>
          <w:sz w:val="24"/>
          <w:szCs w:val="24"/>
          <w:lang w:val="en-GB"/>
        </w:rPr>
        <w:t xml:space="preserve">Each subject walked with barefoot on </w:t>
      </w:r>
      <w:r w:rsidR="00FB1550" w:rsidRPr="00F61689">
        <w:rPr>
          <w:rFonts w:ascii="Cambria" w:hAnsi="Cambria"/>
          <w:b/>
          <w:bCs/>
          <w:color w:val="333399"/>
          <w:sz w:val="24"/>
          <w:szCs w:val="24"/>
          <w:lang w:val="en-GB"/>
        </w:rPr>
        <w:t xml:space="preserve">novel </w:t>
      </w:r>
      <w:proofErr w:type="spellStart"/>
      <w:r w:rsidR="00FB1550" w:rsidRPr="00F61689">
        <w:rPr>
          <w:rFonts w:ascii="Cambria" w:hAnsi="Cambria"/>
          <w:b/>
          <w:bCs/>
          <w:color w:val="333399"/>
          <w:sz w:val="24"/>
          <w:szCs w:val="24"/>
          <w:lang w:val="en-GB"/>
        </w:rPr>
        <w:t>Emed</w:t>
      </w:r>
      <w:proofErr w:type="spellEnd"/>
      <w:r w:rsidR="00FB1550" w:rsidRPr="00F61689">
        <w:rPr>
          <w:rFonts w:ascii="Cambria" w:hAnsi="Cambria"/>
          <w:b/>
          <w:bCs/>
          <w:color w:val="333399"/>
          <w:sz w:val="24"/>
          <w:szCs w:val="24"/>
          <w:lang w:val="en-GB"/>
        </w:rPr>
        <w:t>-n plate form</w:t>
      </w:r>
      <w:r w:rsidR="00FB1550" w:rsidRPr="00F61689">
        <w:rPr>
          <w:rFonts w:ascii="Cambria" w:hAnsi="Cambria"/>
          <w:sz w:val="24"/>
          <w:szCs w:val="24"/>
          <w:lang w:val="en-GB"/>
        </w:rPr>
        <w:t xml:space="preserve"> (</w:t>
      </w:r>
      <w:smartTag w:uri="urn:schemas-microsoft-com:office:smarttags" w:element="place">
        <w:smartTag w:uri="urn:schemas-microsoft-com:office:smarttags" w:element="City">
          <w:r w:rsidR="00FB1550" w:rsidRPr="00F61689">
            <w:rPr>
              <w:rFonts w:ascii="Cambria" w:hAnsi="Cambria"/>
              <w:sz w:val="24"/>
              <w:szCs w:val="24"/>
              <w:lang w:val="en-GB"/>
            </w:rPr>
            <w:t>Munich</w:t>
          </w:r>
        </w:smartTag>
        <w:r w:rsidR="00FB1550" w:rsidRPr="00F61689">
          <w:rPr>
            <w:rFonts w:ascii="Cambria" w:hAnsi="Cambria"/>
            <w:sz w:val="24"/>
            <w:szCs w:val="24"/>
            <w:lang w:val="en-GB"/>
          </w:rPr>
          <w:t xml:space="preserve">, </w:t>
        </w:r>
        <w:smartTag w:uri="urn:schemas-microsoft-com:office:smarttags" w:element="country-region">
          <w:r w:rsidR="00FB1550" w:rsidRPr="00F61689">
            <w:rPr>
              <w:rFonts w:ascii="Cambria" w:hAnsi="Cambria"/>
              <w:sz w:val="24"/>
              <w:szCs w:val="24"/>
              <w:lang w:val="en-GB"/>
            </w:rPr>
            <w:t>Germany</w:t>
          </w:r>
        </w:smartTag>
      </w:smartTag>
      <w:r w:rsidR="00FB1550" w:rsidRPr="00F61689">
        <w:rPr>
          <w:rFonts w:ascii="Cambria" w:hAnsi="Cambria"/>
          <w:sz w:val="24"/>
          <w:szCs w:val="24"/>
          <w:lang w:val="en-GB"/>
        </w:rPr>
        <w:t xml:space="preserve">). The </w:t>
      </w:r>
      <w:r w:rsidRPr="00F61689">
        <w:rPr>
          <w:rFonts w:ascii="Cambria" w:hAnsi="Cambria"/>
          <w:sz w:val="24"/>
          <w:szCs w:val="24"/>
          <w:lang w:val="en-GB"/>
        </w:rPr>
        <w:t>parameters measured by machine are</w:t>
      </w:r>
      <w:r w:rsidR="00351046" w:rsidRPr="00F61689">
        <w:rPr>
          <w:rFonts w:ascii="Cambria" w:hAnsi="Cambria"/>
          <w:sz w:val="24"/>
          <w:szCs w:val="24"/>
          <w:lang w:val="en-GB"/>
        </w:rPr>
        <w:t xml:space="preserve">: </w:t>
      </w:r>
      <w:r w:rsidRPr="00F61689">
        <w:rPr>
          <w:rFonts w:ascii="Cambria" w:hAnsi="Cambria"/>
          <w:sz w:val="24"/>
          <w:szCs w:val="24"/>
          <w:lang w:val="en-GB"/>
        </w:rPr>
        <w:t xml:space="preserve"> foot length and foot width.</w:t>
      </w:r>
    </w:p>
    <w:p w:rsidR="00C87FD9" w:rsidRPr="00F61689" w:rsidRDefault="00D0509E" w:rsidP="00F61689">
      <w:pPr>
        <w:pStyle w:val="a4"/>
        <w:shd w:val="clear" w:color="auto" w:fill="FFFFFF"/>
        <w:spacing w:line="240" w:lineRule="auto"/>
        <w:jc w:val="lowKashida"/>
        <w:rPr>
          <w:rFonts w:ascii="Times New Roman" w:hAnsi="Times New Roman" w:cs="Times New Roman"/>
          <w:b/>
          <w:bCs/>
          <w:color w:val="000086"/>
          <w:sz w:val="32"/>
          <w:szCs w:val="32"/>
        </w:rPr>
      </w:pPr>
      <w:r>
        <w:rPr>
          <w:rFonts w:ascii="Times New Roman" w:hAnsi="Times New Roman" w:cs="Times New Roman"/>
          <w:b/>
          <w:bCs/>
          <w:color w:val="000086"/>
          <w:sz w:val="32"/>
          <w:szCs w:val="32"/>
        </w:rPr>
        <w:t>1.</w:t>
      </w:r>
      <w:r w:rsidRPr="00F61689">
        <w:rPr>
          <w:rFonts w:ascii="Times New Roman" w:hAnsi="Times New Roman" w:cs="Times New Roman"/>
          <w:b/>
          <w:bCs/>
          <w:color w:val="000086"/>
          <w:sz w:val="32"/>
          <w:szCs w:val="32"/>
        </w:rPr>
        <w:t xml:space="preserve"> Foot</w:t>
      </w:r>
      <w:r w:rsidR="00DD30B7" w:rsidRPr="00F61689">
        <w:rPr>
          <w:rFonts w:ascii="Times New Roman" w:hAnsi="Times New Roman" w:cs="Times New Roman"/>
          <w:b/>
          <w:bCs/>
          <w:color w:val="000086"/>
          <w:sz w:val="32"/>
          <w:szCs w:val="32"/>
        </w:rPr>
        <w:t xml:space="preserve"> index:</w:t>
      </w:r>
      <w:r w:rsidR="00650B96" w:rsidRPr="00F61689">
        <w:rPr>
          <w:rFonts w:ascii="Times New Roman" w:hAnsi="Times New Roman" w:cs="Times New Roman"/>
          <w:b/>
          <w:bCs/>
          <w:color w:val="000086"/>
          <w:sz w:val="32"/>
          <w:szCs w:val="32"/>
        </w:rPr>
        <w:t xml:space="preserve">. </w:t>
      </w:r>
    </w:p>
    <w:p w:rsidR="00650B96" w:rsidRPr="00F61689" w:rsidRDefault="00650B96" w:rsidP="00F61689">
      <w:pPr>
        <w:pStyle w:val="a4"/>
        <w:shd w:val="clear" w:color="auto" w:fill="FFFFFF"/>
        <w:spacing w:line="240" w:lineRule="auto"/>
        <w:jc w:val="lowKashida"/>
        <w:rPr>
          <w:rFonts w:ascii="Cambria" w:hAnsi="Cambria" w:cs="Arial"/>
          <w:b/>
          <w:bCs/>
          <w:color w:val="auto"/>
          <w:sz w:val="24"/>
          <w:szCs w:val="24"/>
        </w:rPr>
      </w:pPr>
      <w:r w:rsidRPr="00F61689">
        <w:rPr>
          <w:rFonts w:ascii="Cambria" w:hAnsi="Cambria"/>
          <w:color w:val="auto"/>
          <w:sz w:val="24"/>
          <w:szCs w:val="24"/>
          <w:lang w:bidi="ar-EG"/>
        </w:rPr>
        <w:t xml:space="preserve">The foot shape was classified according to the </w:t>
      </w:r>
      <w:r w:rsidRPr="00F61689">
        <w:rPr>
          <w:rFonts w:ascii="Cambria" w:hAnsi="Cambria"/>
          <w:b/>
          <w:bCs/>
          <w:color w:val="333399"/>
          <w:sz w:val="24"/>
          <w:szCs w:val="24"/>
          <w:lang w:bidi="ar-EG"/>
        </w:rPr>
        <w:t>foot index</w:t>
      </w:r>
      <w:r w:rsidRPr="00F61689">
        <w:rPr>
          <w:rFonts w:ascii="Cambria" w:hAnsi="Cambria"/>
          <w:color w:val="auto"/>
          <w:sz w:val="24"/>
          <w:szCs w:val="24"/>
          <w:lang w:bidi="ar-EG"/>
        </w:rPr>
        <w:t xml:space="preserve"> (FI), defined as:</w:t>
      </w:r>
    </w:p>
    <w:p w:rsidR="00650B96" w:rsidRPr="00F61689" w:rsidRDefault="00257692" w:rsidP="00257692">
      <w:pPr>
        <w:bidi w:val="0"/>
        <w:jc w:val="center"/>
        <w:rPr>
          <w:rFonts w:ascii="Cambria" w:hAnsi="Cambria"/>
          <w:b/>
          <w:bCs/>
          <w:color w:val="993300"/>
          <w:sz w:val="24"/>
          <w:szCs w:val="24"/>
          <w:lang w:bidi="ar-EG"/>
        </w:rPr>
      </w:pPr>
      <w:r w:rsidRPr="00F61689">
        <w:rPr>
          <w:rFonts w:ascii="Cambria" w:hAnsi="Cambria"/>
          <w:b/>
          <w:bCs/>
          <w:color w:val="993300"/>
          <w:position w:val="-30"/>
          <w:sz w:val="24"/>
          <w:szCs w:val="24"/>
          <w:lang w:bidi="ar-EG"/>
        </w:rPr>
        <w:object w:dxaOrig="2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2.25pt" o:ole="">
            <v:imagedata r:id="rId11" o:title=""/>
          </v:shape>
          <o:OLEObject Type="Embed" ProgID="Equation.3" ShapeID="_x0000_i1025" DrawAspect="Content" ObjectID="_1296432292" r:id="rId12"/>
        </w:object>
      </w:r>
    </w:p>
    <w:p w:rsidR="00650B96" w:rsidRPr="00F61689" w:rsidRDefault="00650B96" w:rsidP="00715D7A">
      <w:pPr>
        <w:bidi w:val="0"/>
        <w:jc w:val="lowKashida"/>
        <w:rPr>
          <w:rFonts w:ascii="Cambria" w:hAnsi="Cambria"/>
          <w:sz w:val="24"/>
          <w:szCs w:val="24"/>
          <w:lang w:bidi="ar-EG"/>
        </w:rPr>
      </w:pPr>
      <w:r w:rsidRPr="00F61689">
        <w:rPr>
          <w:rFonts w:ascii="Cambria" w:hAnsi="Cambria"/>
          <w:sz w:val="24"/>
          <w:szCs w:val="24"/>
          <w:lang w:bidi="ar-EG"/>
        </w:rPr>
        <w:t>The mean FI for each group was computed. The subject's foot shape was classified into three categories; slender, standard and broad by comparing the subject's FI to the corresponding mean FI as follows:</w:t>
      </w:r>
    </w:p>
    <w:p w:rsidR="00650B96" w:rsidRPr="00F61689" w:rsidRDefault="00650B96" w:rsidP="00715D7A">
      <w:pPr>
        <w:numPr>
          <w:ilvl w:val="0"/>
          <w:numId w:val="15"/>
        </w:numPr>
        <w:bidi w:val="0"/>
        <w:spacing w:after="0" w:line="240" w:lineRule="auto"/>
        <w:jc w:val="lowKashida"/>
        <w:rPr>
          <w:rFonts w:ascii="Cambria" w:hAnsi="Cambria"/>
          <w:sz w:val="24"/>
          <w:szCs w:val="24"/>
          <w:lang w:bidi="ar-EG"/>
        </w:rPr>
      </w:pPr>
      <w:r w:rsidRPr="00F61689">
        <w:rPr>
          <w:rFonts w:ascii="Cambria" w:hAnsi="Cambria"/>
          <w:sz w:val="24"/>
          <w:szCs w:val="24"/>
          <w:lang w:bidi="ar-EG"/>
        </w:rPr>
        <w:t>The foot is considered Slender if its FI &lt; [(mean FI) – SD]</w:t>
      </w:r>
    </w:p>
    <w:p w:rsidR="00650B96" w:rsidRPr="00F61689" w:rsidRDefault="00650B96" w:rsidP="00715D7A">
      <w:pPr>
        <w:numPr>
          <w:ilvl w:val="0"/>
          <w:numId w:val="15"/>
        </w:numPr>
        <w:bidi w:val="0"/>
        <w:spacing w:after="0" w:line="240" w:lineRule="auto"/>
        <w:jc w:val="lowKashida"/>
        <w:rPr>
          <w:rFonts w:ascii="Cambria" w:hAnsi="Cambria"/>
          <w:sz w:val="24"/>
          <w:szCs w:val="24"/>
          <w:lang w:bidi="ar-EG"/>
        </w:rPr>
      </w:pPr>
      <w:r w:rsidRPr="00F61689">
        <w:rPr>
          <w:rFonts w:ascii="Cambria" w:hAnsi="Cambria"/>
          <w:sz w:val="24"/>
          <w:szCs w:val="24"/>
          <w:lang w:bidi="ar-EG"/>
        </w:rPr>
        <w:t>The foot is considered Broad if its FI &gt; [(mean FI) + SD]</w:t>
      </w:r>
    </w:p>
    <w:p w:rsidR="00650B96" w:rsidRDefault="00650B96" w:rsidP="00715D7A">
      <w:pPr>
        <w:numPr>
          <w:ilvl w:val="0"/>
          <w:numId w:val="15"/>
        </w:numPr>
        <w:bidi w:val="0"/>
        <w:spacing w:after="0" w:line="240" w:lineRule="auto"/>
        <w:jc w:val="lowKashida"/>
        <w:rPr>
          <w:rFonts w:ascii="Cambria" w:hAnsi="Cambria"/>
          <w:sz w:val="24"/>
          <w:szCs w:val="24"/>
          <w:lang w:bidi="ar-EG"/>
        </w:rPr>
      </w:pPr>
      <w:r w:rsidRPr="00F61689">
        <w:rPr>
          <w:rFonts w:ascii="Cambria" w:hAnsi="Cambria"/>
          <w:sz w:val="24"/>
          <w:szCs w:val="24"/>
          <w:lang w:bidi="ar-EG"/>
        </w:rPr>
        <w:t>The foot is considered Standard otherwise.</w:t>
      </w:r>
    </w:p>
    <w:p w:rsidR="00F61689" w:rsidRDefault="00F61689" w:rsidP="00F61689">
      <w:pPr>
        <w:bidi w:val="0"/>
        <w:spacing w:after="0" w:line="240" w:lineRule="auto"/>
        <w:ind w:left="360"/>
        <w:jc w:val="lowKashida"/>
        <w:rPr>
          <w:rFonts w:ascii="Cambria" w:hAnsi="Cambria"/>
          <w:sz w:val="24"/>
          <w:szCs w:val="24"/>
          <w:lang w:bidi="ar-EG"/>
        </w:rPr>
      </w:pPr>
    </w:p>
    <w:p w:rsidR="00F61689" w:rsidRPr="00F61689" w:rsidRDefault="00F61689" w:rsidP="00F61689">
      <w:pPr>
        <w:bidi w:val="0"/>
        <w:spacing w:after="0" w:line="240" w:lineRule="auto"/>
        <w:ind w:left="360"/>
        <w:jc w:val="lowKashida"/>
        <w:rPr>
          <w:rFonts w:ascii="Cambria" w:hAnsi="Cambria"/>
          <w:sz w:val="24"/>
          <w:szCs w:val="24"/>
          <w:lang w:bidi="ar-EG"/>
        </w:rPr>
      </w:pPr>
    </w:p>
    <w:p w:rsidR="00B13F5A" w:rsidRPr="00F61689" w:rsidRDefault="00D0509E" w:rsidP="00715D7A">
      <w:pPr>
        <w:bidi w:val="0"/>
        <w:spacing w:after="0" w:line="240" w:lineRule="auto"/>
        <w:jc w:val="lowKashida"/>
        <w:rPr>
          <w:rFonts w:ascii="Times New Roman" w:hAnsi="Times New Roman" w:cs="Times New Roman"/>
          <w:b/>
          <w:bCs/>
          <w:color w:val="000086"/>
          <w:sz w:val="32"/>
          <w:szCs w:val="32"/>
          <w:lang w:bidi="ar-EG"/>
        </w:rPr>
      </w:pPr>
      <w:r>
        <w:rPr>
          <w:rFonts w:ascii="Times New Roman" w:hAnsi="Times New Roman" w:cs="Times New Roman"/>
          <w:b/>
          <w:bCs/>
          <w:color w:val="000086"/>
          <w:sz w:val="32"/>
          <w:szCs w:val="32"/>
          <w:lang w:bidi="ar-EG"/>
        </w:rPr>
        <w:t>2.</w:t>
      </w:r>
      <w:r w:rsidRPr="00F61689">
        <w:rPr>
          <w:rFonts w:ascii="Times New Roman" w:hAnsi="Times New Roman" w:cs="Times New Roman"/>
          <w:b/>
          <w:bCs/>
          <w:color w:val="000086"/>
          <w:sz w:val="32"/>
          <w:szCs w:val="32"/>
          <w:lang w:bidi="ar-EG"/>
        </w:rPr>
        <w:t xml:space="preserve"> Halux</w:t>
      </w:r>
      <w:r w:rsidR="00B13F5A" w:rsidRPr="00F61689">
        <w:rPr>
          <w:rFonts w:ascii="Times New Roman" w:hAnsi="Times New Roman" w:cs="Times New Roman"/>
          <w:b/>
          <w:bCs/>
          <w:color w:val="000086"/>
          <w:sz w:val="32"/>
          <w:szCs w:val="32"/>
          <w:lang w:bidi="ar-EG"/>
        </w:rPr>
        <w:t xml:space="preserve"> angle:</w:t>
      </w:r>
    </w:p>
    <w:p w:rsidR="00831E49" w:rsidRPr="00831E49" w:rsidRDefault="00831E49" w:rsidP="00831E49">
      <w:pPr>
        <w:bidi w:val="0"/>
        <w:spacing w:after="0" w:line="240" w:lineRule="auto"/>
        <w:jc w:val="lowKashida"/>
        <w:rPr>
          <w:rFonts w:ascii="Arial" w:hAnsi="Arial"/>
          <w:b/>
          <w:bCs/>
          <w:color w:val="000080"/>
          <w:sz w:val="28"/>
          <w:szCs w:val="28"/>
          <w:lang w:bidi="ar-EG"/>
        </w:rPr>
      </w:pPr>
    </w:p>
    <w:p w:rsidR="00F61689" w:rsidRDefault="006541CD" w:rsidP="00F61689">
      <w:pPr>
        <w:bidi w:val="0"/>
        <w:jc w:val="lowKashida"/>
        <w:rPr>
          <w:rFonts w:ascii="Cambria" w:hAnsi="Cambria"/>
          <w:sz w:val="24"/>
          <w:szCs w:val="24"/>
          <w:lang w:bidi="ar-EG"/>
        </w:rPr>
      </w:pPr>
      <w:r>
        <w:rPr>
          <w:noProof/>
        </w:rPr>
        <w:drawing>
          <wp:anchor distT="0" distB="0" distL="114300" distR="114300" simplePos="0" relativeHeight="251660288" behindDoc="0" locked="0" layoutInCell="1" allowOverlap="1">
            <wp:simplePos x="0" y="0"/>
            <wp:positionH relativeFrom="column">
              <wp:posOffset>1724025</wp:posOffset>
            </wp:positionH>
            <wp:positionV relativeFrom="paragraph">
              <wp:posOffset>1068705</wp:posOffset>
            </wp:positionV>
            <wp:extent cx="1819275" cy="2019300"/>
            <wp:effectExtent l="19050" t="0" r="9525" b="0"/>
            <wp:wrapNone/>
            <wp:docPr id="22" name="صورة 22" descr="valgus_bunion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lgus_bunion_4"/>
                    <pic:cNvPicPr>
                      <a:picLocks noChangeAspect="1" noChangeArrowheads="1"/>
                    </pic:cNvPicPr>
                  </pic:nvPicPr>
                  <pic:blipFill>
                    <a:blip r:embed="rId13"/>
                    <a:srcRect/>
                    <a:stretch>
                      <a:fillRect/>
                    </a:stretch>
                  </pic:blipFill>
                  <pic:spPr bwMode="auto">
                    <a:xfrm>
                      <a:off x="0" y="0"/>
                      <a:ext cx="1819275" cy="2019300"/>
                    </a:xfrm>
                    <a:prstGeom prst="rect">
                      <a:avLst/>
                    </a:prstGeom>
                    <a:noFill/>
                    <a:ln w="9525">
                      <a:noFill/>
                      <a:miter lim="800000"/>
                      <a:headEnd/>
                      <a:tailEnd/>
                    </a:ln>
                  </pic:spPr>
                </pic:pic>
              </a:graphicData>
            </a:graphic>
          </wp:anchor>
        </w:drawing>
      </w:r>
      <w:r w:rsidR="00650B96" w:rsidRPr="00F61689">
        <w:rPr>
          <w:rFonts w:ascii="Cambria" w:hAnsi="Cambria"/>
          <w:sz w:val="24"/>
          <w:szCs w:val="24"/>
          <w:lang w:bidi="ar-EG"/>
        </w:rPr>
        <w:t xml:space="preserve">The range of normal values for </w:t>
      </w:r>
      <w:proofErr w:type="spellStart"/>
      <w:r w:rsidR="00650B96" w:rsidRPr="00F61689">
        <w:rPr>
          <w:rFonts w:ascii="Cambria" w:hAnsi="Cambria"/>
          <w:sz w:val="24"/>
          <w:szCs w:val="24"/>
          <w:lang w:bidi="ar-EG"/>
        </w:rPr>
        <w:t>hallux</w:t>
      </w:r>
      <w:proofErr w:type="spellEnd"/>
      <w:r w:rsidR="00650B96" w:rsidRPr="00F61689">
        <w:rPr>
          <w:rFonts w:ascii="Cambria" w:hAnsi="Cambria"/>
          <w:sz w:val="24"/>
          <w:szCs w:val="24"/>
          <w:lang w:bidi="ar-EG"/>
        </w:rPr>
        <w:t xml:space="preserve"> angle</w:t>
      </w:r>
      <w:r w:rsidR="008E745C">
        <w:rPr>
          <w:rFonts w:ascii="Cambria" w:hAnsi="Cambria"/>
          <w:sz w:val="24"/>
          <w:szCs w:val="24"/>
          <w:lang w:bidi="ar-EG"/>
        </w:rPr>
        <w:t>(fig.2)</w:t>
      </w:r>
      <w:r w:rsidR="00650B96" w:rsidRPr="00F61689">
        <w:rPr>
          <w:rFonts w:ascii="Cambria" w:hAnsi="Cambria"/>
          <w:sz w:val="24"/>
          <w:szCs w:val="24"/>
          <w:lang w:bidi="ar-EG"/>
        </w:rPr>
        <w:t xml:space="preserve"> is between 0° and 30°. Although no absolute value can be established to define the boundary between normal and deformed, it has generally become accepted that if the </w:t>
      </w:r>
      <w:proofErr w:type="spellStart"/>
      <w:r w:rsidR="00650B96" w:rsidRPr="00F61689">
        <w:rPr>
          <w:rFonts w:ascii="Cambria" w:hAnsi="Cambria"/>
          <w:sz w:val="24"/>
          <w:szCs w:val="24"/>
          <w:lang w:bidi="ar-EG"/>
        </w:rPr>
        <w:t>hallux</w:t>
      </w:r>
      <w:proofErr w:type="spellEnd"/>
      <w:r w:rsidR="00650B96" w:rsidRPr="00F61689">
        <w:rPr>
          <w:rFonts w:ascii="Cambria" w:hAnsi="Cambria"/>
          <w:sz w:val="24"/>
          <w:szCs w:val="24"/>
          <w:lang w:bidi="ar-EG"/>
        </w:rPr>
        <w:t xml:space="preserve"> angle becomes more than 15° the patient may be considered to have some degree of foot abnormality. </w:t>
      </w:r>
    </w:p>
    <w:p w:rsidR="008E745C" w:rsidRDefault="008E745C" w:rsidP="008E745C">
      <w:pPr>
        <w:bidi w:val="0"/>
        <w:jc w:val="lowKashida"/>
        <w:rPr>
          <w:rFonts w:ascii="Cambria" w:hAnsi="Cambria"/>
          <w:sz w:val="24"/>
          <w:szCs w:val="24"/>
          <w:lang w:bidi="ar-EG"/>
        </w:rPr>
      </w:pPr>
    </w:p>
    <w:p w:rsidR="008E745C" w:rsidRDefault="008E745C" w:rsidP="008E745C">
      <w:pPr>
        <w:bidi w:val="0"/>
        <w:jc w:val="lowKashida"/>
        <w:rPr>
          <w:rFonts w:ascii="Cambria" w:hAnsi="Cambria"/>
          <w:sz w:val="24"/>
          <w:szCs w:val="24"/>
          <w:lang w:bidi="ar-EG"/>
        </w:rPr>
      </w:pPr>
    </w:p>
    <w:p w:rsidR="008E745C" w:rsidRDefault="008E745C" w:rsidP="008E745C">
      <w:pPr>
        <w:bidi w:val="0"/>
        <w:jc w:val="lowKashida"/>
        <w:rPr>
          <w:rFonts w:ascii="Cambria" w:hAnsi="Cambria"/>
          <w:sz w:val="24"/>
          <w:szCs w:val="24"/>
          <w:lang w:bidi="ar-EG"/>
        </w:rPr>
      </w:pPr>
    </w:p>
    <w:p w:rsidR="008E745C" w:rsidRDefault="008E745C" w:rsidP="008E745C">
      <w:pPr>
        <w:bidi w:val="0"/>
        <w:jc w:val="lowKashida"/>
        <w:rPr>
          <w:rFonts w:ascii="Cambria" w:hAnsi="Cambria"/>
          <w:sz w:val="24"/>
          <w:szCs w:val="24"/>
          <w:lang w:bidi="ar-EG"/>
        </w:rPr>
      </w:pPr>
    </w:p>
    <w:p w:rsidR="008E745C" w:rsidRDefault="008E745C" w:rsidP="008E745C">
      <w:pPr>
        <w:bidi w:val="0"/>
        <w:jc w:val="lowKashida"/>
        <w:rPr>
          <w:rFonts w:ascii="Cambria" w:hAnsi="Cambria"/>
          <w:sz w:val="24"/>
          <w:szCs w:val="24"/>
          <w:lang w:bidi="ar-EG"/>
        </w:rPr>
      </w:pPr>
    </w:p>
    <w:p w:rsidR="008E745C" w:rsidRDefault="008E745C" w:rsidP="008E745C">
      <w:pPr>
        <w:bidi w:val="0"/>
        <w:jc w:val="lowKashida"/>
        <w:rPr>
          <w:rFonts w:ascii="Cambria" w:hAnsi="Cambria"/>
          <w:sz w:val="24"/>
          <w:szCs w:val="24"/>
          <w:lang w:bidi="ar-EG"/>
        </w:rPr>
      </w:pPr>
      <w:r>
        <w:rPr>
          <w:rFonts w:ascii="Cambria" w:hAnsi="Cambria"/>
          <w:sz w:val="24"/>
          <w:szCs w:val="24"/>
          <w:lang w:bidi="ar-EG"/>
        </w:rPr>
        <w:t xml:space="preserve">                                                  </w:t>
      </w:r>
    </w:p>
    <w:p w:rsidR="008E745C" w:rsidRPr="008E745C" w:rsidRDefault="008E745C" w:rsidP="008E745C">
      <w:pPr>
        <w:bidi w:val="0"/>
        <w:jc w:val="lowKashida"/>
        <w:rPr>
          <w:rFonts w:ascii="Cambria" w:hAnsi="Cambria"/>
          <w:b/>
          <w:bCs/>
          <w:color w:val="0000BC"/>
          <w:sz w:val="24"/>
          <w:szCs w:val="24"/>
          <w:lang w:bidi="ar-EG"/>
        </w:rPr>
      </w:pPr>
      <w:r w:rsidRPr="008E745C">
        <w:rPr>
          <w:rFonts w:ascii="Cambria" w:hAnsi="Cambria"/>
          <w:b/>
          <w:bCs/>
          <w:color w:val="0000BC"/>
          <w:sz w:val="24"/>
          <w:szCs w:val="24"/>
          <w:lang w:bidi="ar-EG"/>
        </w:rPr>
        <w:t xml:space="preserve">                                                                 Fig.2</w:t>
      </w:r>
    </w:p>
    <w:p w:rsidR="008E745C" w:rsidRDefault="008E745C" w:rsidP="00715D7A">
      <w:pPr>
        <w:bidi w:val="0"/>
        <w:jc w:val="lowKashida"/>
        <w:rPr>
          <w:rFonts w:ascii="Cambria" w:hAnsi="Cambria"/>
          <w:sz w:val="24"/>
          <w:szCs w:val="24"/>
          <w:lang w:bidi="ar-EG"/>
        </w:rPr>
      </w:pPr>
    </w:p>
    <w:p w:rsidR="00650B96" w:rsidRPr="00F61689" w:rsidRDefault="00650B96" w:rsidP="008E745C">
      <w:pPr>
        <w:bidi w:val="0"/>
        <w:jc w:val="lowKashida"/>
        <w:rPr>
          <w:rFonts w:ascii="Cambria" w:hAnsi="Cambria"/>
          <w:sz w:val="24"/>
          <w:szCs w:val="24"/>
          <w:lang w:bidi="ar-EG"/>
        </w:rPr>
      </w:pPr>
      <w:r w:rsidRPr="00F61689">
        <w:rPr>
          <w:rFonts w:ascii="Cambria" w:hAnsi="Cambria"/>
          <w:sz w:val="24"/>
          <w:szCs w:val="24"/>
          <w:lang w:bidi="ar-EG"/>
        </w:rPr>
        <w:t xml:space="preserve">From the </w:t>
      </w:r>
      <w:proofErr w:type="spellStart"/>
      <w:r w:rsidRPr="00F61689">
        <w:rPr>
          <w:rFonts w:ascii="Cambria" w:hAnsi="Cambria"/>
          <w:sz w:val="24"/>
          <w:szCs w:val="24"/>
          <w:lang w:bidi="ar-EG"/>
        </w:rPr>
        <w:t>hallux</w:t>
      </w:r>
      <w:proofErr w:type="spellEnd"/>
      <w:r w:rsidRPr="00F61689">
        <w:rPr>
          <w:rFonts w:ascii="Cambria" w:hAnsi="Cambria"/>
          <w:sz w:val="24"/>
          <w:szCs w:val="24"/>
          <w:lang w:bidi="ar-EG"/>
        </w:rPr>
        <w:t xml:space="preserve"> angle data, the </w:t>
      </w:r>
      <w:r w:rsidRPr="00F61689">
        <w:rPr>
          <w:rFonts w:ascii="Cambria" w:hAnsi="Cambria"/>
          <w:b/>
          <w:bCs/>
          <w:color w:val="333399"/>
          <w:sz w:val="24"/>
          <w:szCs w:val="24"/>
          <w:lang w:bidi="ar-EG"/>
        </w:rPr>
        <w:t>metatarsus-phalanx angle</w:t>
      </w:r>
      <w:r w:rsidRPr="00F61689">
        <w:rPr>
          <w:rFonts w:ascii="Cambria" w:hAnsi="Cambria"/>
          <w:sz w:val="24"/>
          <w:szCs w:val="24"/>
          <w:lang w:bidi="ar-EG"/>
        </w:rPr>
        <w:t xml:space="preserve"> (MPA) is determined according to the following relationship</w:t>
      </w:r>
    </w:p>
    <w:p w:rsidR="00650B96" w:rsidRPr="00F61689" w:rsidRDefault="00F61689" w:rsidP="00F61689">
      <w:pPr>
        <w:bidi w:val="0"/>
        <w:rPr>
          <w:rFonts w:ascii="Cambria" w:hAnsi="Cambria"/>
          <w:b/>
          <w:bCs/>
          <w:color w:val="993300"/>
          <w:sz w:val="24"/>
          <w:szCs w:val="24"/>
          <w:lang w:bidi="ar-EG"/>
        </w:rPr>
      </w:pPr>
      <w:r>
        <w:rPr>
          <w:rFonts w:ascii="Cambria" w:hAnsi="Cambria"/>
          <w:b/>
          <w:bCs/>
          <w:color w:val="993300"/>
          <w:sz w:val="24"/>
          <w:szCs w:val="24"/>
          <w:lang w:bidi="ar-EG"/>
        </w:rPr>
        <w:t xml:space="preserve">       </w:t>
      </w:r>
      <w:r w:rsidR="00650B96" w:rsidRPr="00F61689">
        <w:rPr>
          <w:rFonts w:ascii="Cambria" w:hAnsi="Cambria"/>
          <w:b/>
          <w:bCs/>
          <w:color w:val="993300"/>
          <w:sz w:val="24"/>
          <w:szCs w:val="24"/>
          <w:lang w:bidi="ar-EG"/>
        </w:rPr>
        <w:t xml:space="preserve">MPA = 180° – </w:t>
      </w:r>
      <w:proofErr w:type="spellStart"/>
      <w:r w:rsidR="00650B96" w:rsidRPr="00F61689">
        <w:rPr>
          <w:rFonts w:ascii="Cambria" w:hAnsi="Cambria"/>
          <w:b/>
          <w:bCs/>
          <w:color w:val="993300"/>
          <w:sz w:val="24"/>
          <w:szCs w:val="24"/>
          <w:lang w:bidi="ar-EG"/>
        </w:rPr>
        <w:t>Hallux</w:t>
      </w:r>
      <w:proofErr w:type="spellEnd"/>
      <w:r w:rsidR="00650B96" w:rsidRPr="00F61689">
        <w:rPr>
          <w:rFonts w:ascii="Cambria" w:hAnsi="Cambria"/>
          <w:b/>
          <w:bCs/>
          <w:color w:val="993300"/>
          <w:sz w:val="24"/>
          <w:szCs w:val="24"/>
          <w:lang w:bidi="ar-EG"/>
        </w:rPr>
        <w:t xml:space="preserve"> angle</w:t>
      </w:r>
    </w:p>
    <w:p w:rsidR="00650B96" w:rsidRPr="00F61689" w:rsidRDefault="00650B96" w:rsidP="00715D7A">
      <w:pPr>
        <w:bidi w:val="0"/>
        <w:jc w:val="lowKashida"/>
        <w:rPr>
          <w:rFonts w:ascii="Cambria" w:hAnsi="Cambria"/>
          <w:sz w:val="24"/>
          <w:szCs w:val="24"/>
          <w:lang w:bidi="ar-EG"/>
        </w:rPr>
      </w:pPr>
      <w:r w:rsidRPr="00F61689">
        <w:rPr>
          <w:rFonts w:ascii="Cambria" w:hAnsi="Cambria"/>
          <w:sz w:val="24"/>
          <w:szCs w:val="24"/>
          <w:lang w:bidi="ar-EG"/>
        </w:rPr>
        <w:t>According to the MPA the foot type was classified into 2 types as follows:</w:t>
      </w:r>
    </w:p>
    <w:p w:rsidR="00650B96" w:rsidRPr="00F61689" w:rsidRDefault="00650B96" w:rsidP="00F61689">
      <w:pPr>
        <w:numPr>
          <w:ilvl w:val="0"/>
          <w:numId w:val="3"/>
        </w:numPr>
        <w:tabs>
          <w:tab w:val="clear" w:pos="720"/>
          <w:tab w:val="num" w:pos="142"/>
        </w:tabs>
        <w:bidi w:val="0"/>
        <w:spacing w:after="0" w:line="240" w:lineRule="auto"/>
        <w:jc w:val="lowKashida"/>
        <w:rPr>
          <w:rFonts w:ascii="Cambria" w:hAnsi="Cambria"/>
          <w:sz w:val="24"/>
          <w:szCs w:val="24"/>
          <w:lang w:bidi="ar-EG"/>
        </w:rPr>
      </w:pPr>
      <w:r w:rsidRPr="00F61689">
        <w:rPr>
          <w:rFonts w:ascii="Cambria" w:hAnsi="Cambria"/>
          <w:sz w:val="24"/>
          <w:szCs w:val="24"/>
          <w:lang w:bidi="ar-EG"/>
        </w:rPr>
        <w:t>The foot is considered deformed if its MPA &lt; 165</w:t>
      </w:r>
    </w:p>
    <w:p w:rsidR="008E745C" w:rsidRDefault="00650B96" w:rsidP="008E745C">
      <w:pPr>
        <w:numPr>
          <w:ilvl w:val="0"/>
          <w:numId w:val="3"/>
        </w:numPr>
        <w:bidi w:val="0"/>
        <w:spacing w:after="0" w:line="240" w:lineRule="auto"/>
        <w:jc w:val="lowKashida"/>
        <w:rPr>
          <w:rFonts w:ascii="Cambria" w:hAnsi="Cambria"/>
          <w:sz w:val="24"/>
          <w:szCs w:val="24"/>
          <w:lang w:bidi="ar-EG"/>
        </w:rPr>
      </w:pPr>
      <w:r w:rsidRPr="00F61689">
        <w:rPr>
          <w:rFonts w:ascii="Cambria" w:hAnsi="Cambria"/>
          <w:sz w:val="24"/>
          <w:szCs w:val="24"/>
          <w:lang w:bidi="ar-EG"/>
        </w:rPr>
        <w:t>Normal otherwise.</w:t>
      </w:r>
    </w:p>
    <w:p w:rsidR="00257692" w:rsidRPr="008E745C" w:rsidRDefault="00257692" w:rsidP="008E745C">
      <w:pPr>
        <w:bidi w:val="0"/>
        <w:spacing w:after="0" w:line="240" w:lineRule="auto"/>
        <w:jc w:val="lowKashida"/>
        <w:rPr>
          <w:rFonts w:ascii="Cambria" w:hAnsi="Cambria"/>
          <w:sz w:val="24"/>
          <w:szCs w:val="24"/>
          <w:lang w:bidi="ar-EG"/>
        </w:rPr>
      </w:pPr>
    </w:p>
    <w:p w:rsidR="00351046" w:rsidRPr="008E745C" w:rsidRDefault="008E745C" w:rsidP="00831E49">
      <w:pPr>
        <w:pStyle w:val="a4"/>
        <w:shd w:val="clear" w:color="auto" w:fill="FFFFFF"/>
        <w:ind w:left="360"/>
        <w:jc w:val="center"/>
        <w:rPr>
          <w:rFonts w:ascii="Modern No. 20" w:hAnsi="Modern No. 20" w:cs="Arial"/>
          <w:b/>
          <w:bCs/>
          <w:color w:val="000054"/>
          <w:sz w:val="40"/>
          <w:szCs w:val="40"/>
        </w:rPr>
      </w:pPr>
      <w:r>
        <w:rPr>
          <w:rFonts w:ascii="Arial" w:hAnsi="Arial" w:cs="Arial"/>
          <w:b/>
          <w:bCs/>
          <w:color w:val="003366"/>
          <w:sz w:val="32"/>
          <w:szCs w:val="32"/>
        </w:rPr>
        <w:br w:type="page"/>
      </w:r>
      <w:r w:rsidR="00351046" w:rsidRPr="008E745C">
        <w:rPr>
          <w:rFonts w:ascii="Modern No. 20" w:hAnsi="Modern No. 20" w:cs="Arial"/>
          <w:b/>
          <w:bCs/>
          <w:color w:val="000054"/>
          <w:sz w:val="40"/>
          <w:szCs w:val="40"/>
        </w:rPr>
        <w:lastRenderedPageBreak/>
        <w:t>Results</w:t>
      </w:r>
    </w:p>
    <w:p w:rsidR="00152B86" w:rsidRDefault="00ED37B0" w:rsidP="00E267C6">
      <w:pPr>
        <w:pStyle w:val="a4"/>
        <w:shd w:val="clear" w:color="auto" w:fill="FFFFFF"/>
        <w:jc w:val="lowKashida"/>
        <w:rPr>
          <w:rFonts w:ascii="Cambria" w:hAnsi="Cambria" w:cs="Times New Roman"/>
          <w:color w:val="auto"/>
          <w:sz w:val="24"/>
          <w:szCs w:val="24"/>
        </w:rPr>
      </w:pPr>
      <w:r w:rsidRPr="008E745C">
        <w:rPr>
          <w:rFonts w:ascii="Cambria" w:hAnsi="Cambria" w:cs="Times New Roman"/>
          <w:color w:val="auto"/>
          <w:sz w:val="24"/>
          <w:szCs w:val="24"/>
        </w:rPr>
        <w:t>Result from statistical analysis as shown in table1</w:t>
      </w:r>
      <w:r w:rsidR="00CB0FC5">
        <w:rPr>
          <w:rFonts w:ascii="Cambria" w:hAnsi="Cambria" w:cs="Times New Roman"/>
          <w:color w:val="auto"/>
          <w:sz w:val="24"/>
          <w:szCs w:val="24"/>
        </w:rPr>
        <w:t xml:space="preserve"> </w:t>
      </w:r>
      <w:r w:rsidRPr="008E745C">
        <w:rPr>
          <w:rFonts w:ascii="Cambria" w:hAnsi="Cambria" w:cs="Times New Roman"/>
          <w:color w:val="auto"/>
          <w:sz w:val="24"/>
          <w:szCs w:val="24"/>
        </w:rPr>
        <w:t>and figures</w:t>
      </w:r>
      <w:r w:rsidR="0098598C" w:rsidRPr="008E745C">
        <w:rPr>
          <w:rFonts w:ascii="Cambria" w:hAnsi="Cambria" w:cs="Times New Roman"/>
          <w:color w:val="auto"/>
          <w:sz w:val="24"/>
          <w:szCs w:val="24"/>
        </w:rPr>
        <w:t xml:space="preserve"> </w:t>
      </w:r>
      <w:r w:rsidR="00E267C6">
        <w:rPr>
          <w:rFonts w:ascii="Cambria" w:hAnsi="Cambria" w:cs="Times New Roman"/>
          <w:color w:val="auto"/>
          <w:sz w:val="24"/>
          <w:szCs w:val="24"/>
        </w:rPr>
        <w:t>3</w:t>
      </w:r>
      <w:r w:rsidR="0098598C" w:rsidRPr="008E745C">
        <w:rPr>
          <w:rFonts w:ascii="Cambria" w:hAnsi="Cambria" w:cs="Times New Roman"/>
          <w:color w:val="auto"/>
          <w:sz w:val="24"/>
          <w:szCs w:val="24"/>
        </w:rPr>
        <w:t xml:space="preserve"> to </w:t>
      </w:r>
      <w:r w:rsidR="00E267C6">
        <w:rPr>
          <w:rFonts w:ascii="Cambria" w:hAnsi="Cambria" w:cs="Times New Roman"/>
          <w:color w:val="auto"/>
          <w:sz w:val="24"/>
          <w:szCs w:val="24"/>
        </w:rPr>
        <w:t>6</w:t>
      </w:r>
      <w:r w:rsidR="00CB0FC5">
        <w:rPr>
          <w:rFonts w:ascii="Cambria" w:hAnsi="Cambria" w:cs="Times New Roman"/>
          <w:color w:val="auto"/>
          <w:sz w:val="24"/>
          <w:szCs w:val="24"/>
        </w:rPr>
        <w:t xml:space="preserve"> (which conclusion from the appendix. 1) </w:t>
      </w:r>
      <w:r w:rsidR="0098598C" w:rsidRPr="008E745C">
        <w:rPr>
          <w:rFonts w:ascii="Cambria" w:hAnsi="Cambria" w:cs="Times New Roman"/>
          <w:color w:val="auto"/>
          <w:sz w:val="24"/>
          <w:szCs w:val="24"/>
        </w:rPr>
        <w:t>as in the next paragraphs.</w:t>
      </w:r>
    </w:p>
    <w:p w:rsidR="00CB0FC5" w:rsidRPr="00E267C6" w:rsidRDefault="00CB0FC5" w:rsidP="00E267C6">
      <w:pPr>
        <w:pStyle w:val="a4"/>
        <w:shd w:val="clear" w:color="auto" w:fill="FFFFFF"/>
        <w:rPr>
          <w:rFonts w:ascii="Arial" w:hAnsi="Arial" w:cs="Arial"/>
          <w:b/>
          <w:bCs/>
          <w:color w:val="0000BC"/>
          <w:sz w:val="24"/>
          <w:szCs w:val="24"/>
        </w:rPr>
      </w:pPr>
      <w:r w:rsidRPr="008E745C">
        <w:rPr>
          <w:rFonts w:ascii="Arial" w:hAnsi="Arial" w:cs="Arial"/>
          <w:b/>
          <w:bCs/>
          <w:color w:val="0000BC"/>
          <w:sz w:val="24"/>
          <w:szCs w:val="24"/>
        </w:rPr>
        <w:t>Table1</w:t>
      </w:r>
    </w:p>
    <w:tbl>
      <w:tblPr>
        <w:tblpPr w:leftFromText="180" w:rightFromText="180" w:vertAnchor="text" w:horzAnchor="margin" w:tblpXSpec="center" w:tblpY="18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
        <w:gridCol w:w="1337"/>
        <w:gridCol w:w="1209"/>
        <w:gridCol w:w="26"/>
        <w:gridCol w:w="1235"/>
        <w:gridCol w:w="1074"/>
        <w:gridCol w:w="1303"/>
        <w:gridCol w:w="1577"/>
      </w:tblGrid>
      <w:tr w:rsidR="00172870" w:rsidRPr="006F7CB3">
        <w:trPr>
          <w:trHeight w:val="319"/>
        </w:trPr>
        <w:tc>
          <w:tcPr>
            <w:tcW w:w="2573" w:type="dxa"/>
            <w:gridSpan w:val="3"/>
          </w:tcPr>
          <w:p w:rsidR="00172870" w:rsidRPr="006F7CB3" w:rsidRDefault="00172870" w:rsidP="00715D7A">
            <w:pPr>
              <w:bidi w:val="0"/>
              <w:jc w:val="lowKashida"/>
              <w:rPr>
                <w:b/>
                <w:bCs/>
              </w:rPr>
            </w:pPr>
            <w:r w:rsidRPr="006F7CB3">
              <w:rPr>
                <w:b/>
                <w:bCs/>
              </w:rPr>
              <w:t>Female</w:t>
            </w:r>
          </w:p>
        </w:tc>
        <w:tc>
          <w:tcPr>
            <w:tcW w:w="2335" w:type="dxa"/>
            <w:gridSpan w:val="3"/>
          </w:tcPr>
          <w:p w:rsidR="00172870" w:rsidRPr="006F7CB3" w:rsidRDefault="00172870" w:rsidP="00715D7A">
            <w:pPr>
              <w:bidi w:val="0"/>
              <w:jc w:val="lowKashida"/>
              <w:rPr>
                <w:b/>
                <w:bCs/>
              </w:rPr>
            </w:pPr>
            <w:r w:rsidRPr="006F7CB3">
              <w:rPr>
                <w:b/>
                <w:bCs/>
              </w:rPr>
              <w:t>Male</w:t>
            </w:r>
          </w:p>
        </w:tc>
        <w:tc>
          <w:tcPr>
            <w:tcW w:w="2880" w:type="dxa"/>
            <w:gridSpan w:val="2"/>
            <w:vMerge w:val="restart"/>
          </w:tcPr>
          <w:p w:rsidR="00172870" w:rsidRPr="006F7CB3" w:rsidRDefault="00172870" w:rsidP="00715D7A">
            <w:pPr>
              <w:bidi w:val="0"/>
              <w:jc w:val="lowKashida"/>
              <w:rPr>
                <w:rtl/>
              </w:rPr>
            </w:pPr>
          </w:p>
        </w:tc>
      </w:tr>
      <w:tr w:rsidR="00172870" w:rsidRPr="006F7CB3">
        <w:trPr>
          <w:gridBefore w:val="1"/>
          <w:wBefore w:w="27" w:type="dxa"/>
          <w:trHeight w:val="220"/>
        </w:trPr>
        <w:tc>
          <w:tcPr>
            <w:tcW w:w="1337" w:type="dxa"/>
          </w:tcPr>
          <w:p w:rsidR="00172870" w:rsidRPr="006F7CB3" w:rsidRDefault="00172870" w:rsidP="00715D7A">
            <w:pPr>
              <w:bidi w:val="0"/>
              <w:jc w:val="lowKashida"/>
              <w:rPr>
                <w:b/>
                <w:bCs/>
                <w:i/>
                <w:iCs/>
              </w:rPr>
            </w:pPr>
            <w:r w:rsidRPr="006F7CB3">
              <w:rPr>
                <w:b/>
                <w:bCs/>
                <w:i/>
                <w:iCs/>
              </w:rPr>
              <w:t>L</w:t>
            </w:r>
          </w:p>
        </w:tc>
        <w:tc>
          <w:tcPr>
            <w:tcW w:w="1235" w:type="dxa"/>
            <w:gridSpan w:val="2"/>
          </w:tcPr>
          <w:p w:rsidR="00172870" w:rsidRPr="006F7CB3" w:rsidRDefault="00172870" w:rsidP="00715D7A">
            <w:pPr>
              <w:bidi w:val="0"/>
              <w:jc w:val="lowKashida"/>
              <w:rPr>
                <w:b/>
                <w:bCs/>
                <w:i/>
                <w:iCs/>
              </w:rPr>
            </w:pPr>
            <w:r w:rsidRPr="006F7CB3">
              <w:rPr>
                <w:b/>
                <w:bCs/>
                <w:i/>
                <w:iCs/>
              </w:rPr>
              <w:t>R</w:t>
            </w:r>
          </w:p>
        </w:tc>
        <w:tc>
          <w:tcPr>
            <w:tcW w:w="1235" w:type="dxa"/>
          </w:tcPr>
          <w:p w:rsidR="00172870" w:rsidRPr="006F7CB3" w:rsidRDefault="00172870" w:rsidP="00715D7A">
            <w:pPr>
              <w:bidi w:val="0"/>
              <w:jc w:val="lowKashida"/>
              <w:rPr>
                <w:b/>
                <w:bCs/>
                <w:i/>
                <w:iCs/>
              </w:rPr>
            </w:pPr>
            <w:r w:rsidRPr="006F7CB3">
              <w:rPr>
                <w:b/>
                <w:bCs/>
                <w:i/>
                <w:iCs/>
              </w:rPr>
              <w:t>L</w:t>
            </w:r>
          </w:p>
        </w:tc>
        <w:tc>
          <w:tcPr>
            <w:tcW w:w="1074" w:type="dxa"/>
          </w:tcPr>
          <w:p w:rsidR="00172870" w:rsidRPr="006F7CB3" w:rsidRDefault="00172870" w:rsidP="00715D7A">
            <w:pPr>
              <w:bidi w:val="0"/>
              <w:jc w:val="lowKashida"/>
              <w:rPr>
                <w:b/>
                <w:bCs/>
                <w:i/>
                <w:iCs/>
              </w:rPr>
            </w:pPr>
            <w:r w:rsidRPr="006F7CB3">
              <w:rPr>
                <w:b/>
                <w:bCs/>
                <w:i/>
                <w:iCs/>
              </w:rPr>
              <w:t>R</w:t>
            </w:r>
          </w:p>
        </w:tc>
        <w:tc>
          <w:tcPr>
            <w:tcW w:w="2880" w:type="dxa"/>
            <w:gridSpan w:val="2"/>
            <w:vMerge/>
          </w:tcPr>
          <w:p w:rsidR="00172870" w:rsidRPr="006F7CB3" w:rsidRDefault="00172870" w:rsidP="00715D7A">
            <w:pPr>
              <w:bidi w:val="0"/>
              <w:jc w:val="lowKashida"/>
              <w:rPr>
                <w:b/>
                <w:bCs/>
                <w:rtl/>
              </w:rPr>
            </w:pPr>
          </w:p>
        </w:tc>
      </w:tr>
      <w:tr w:rsidR="00650B96" w:rsidRPr="006F7CB3">
        <w:trPr>
          <w:gridBefore w:val="1"/>
          <w:wBefore w:w="27" w:type="dxa"/>
          <w:trHeight w:val="432"/>
        </w:trPr>
        <w:tc>
          <w:tcPr>
            <w:tcW w:w="1337" w:type="dxa"/>
          </w:tcPr>
          <w:p w:rsidR="00650B96" w:rsidRPr="006F7CB3" w:rsidRDefault="00650B96" w:rsidP="00715D7A">
            <w:pPr>
              <w:bidi w:val="0"/>
              <w:jc w:val="lowKashida"/>
            </w:pPr>
          </w:p>
          <w:p w:rsidR="00650B96" w:rsidRPr="006F7CB3" w:rsidRDefault="00650B96" w:rsidP="00715D7A">
            <w:pPr>
              <w:bidi w:val="0"/>
              <w:jc w:val="lowKashida"/>
            </w:pPr>
            <w:r w:rsidRPr="006F7CB3">
              <w:t>30</w:t>
            </w:r>
          </w:p>
        </w:tc>
        <w:tc>
          <w:tcPr>
            <w:tcW w:w="1235" w:type="dxa"/>
            <w:gridSpan w:val="2"/>
          </w:tcPr>
          <w:p w:rsidR="00650B96" w:rsidRPr="006F7CB3" w:rsidRDefault="00650B96" w:rsidP="00715D7A">
            <w:pPr>
              <w:bidi w:val="0"/>
              <w:jc w:val="lowKashida"/>
            </w:pPr>
          </w:p>
          <w:p w:rsidR="00650B96" w:rsidRPr="006F7CB3" w:rsidRDefault="00650B96" w:rsidP="00715D7A">
            <w:pPr>
              <w:bidi w:val="0"/>
              <w:jc w:val="lowKashida"/>
            </w:pPr>
            <w:r w:rsidRPr="006F7CB3">
              <w:t>34</w:t>
            </w:r>
          </w:p>
        </w:tc>
        <w:tc>
          <w:tcPr>
            <w:tcW w:w="1235" w:type="dxa"/>
          </w:tcPr>
          <w:p w:rsidR="00650B96" w:rsidRPr="006F7CB3" w:rsidRDefault="00650B96" w:rsidP="00715D7A">
            <w:pPr>
              <w:bidi w:val="0"/>
              <w:jc w:val="lowKashida"/>
            </w:pPr>
          </w:p>
          <w:p w:rsidR="00650B96" w:rsidRPr="006F7CB3" w:rsidRDefault="00650B96" w:rsidP="00715D7A">
            <w:pPr>
              <w:bidi w:val="0"/>
              <w:jc w:val="lowKashida"/>
            </w:pPr>
            <w:r w:rsidRPr="006F7CB3">
              <w:t>41</w:t>
            </w:r>
          </w:p>
        </w:tc>
        <w:tc>
          <w:tcPr>
            <w:tcW w:w="1074" w:type="dxa"/>
          </w:tcPr>
          <w:p w:rsidR="00650B96" w:rsidRPr="006F7CB3" w:rsidRDefault="00650B96" w:rsidP="00715D7A">
            <w:pPr>
              <w:bidi w:val="0"/>
              <w:jc w:val="lowKashida"/>
            </w:pPr>
          </w:p>
          <w:p w:rsidR="00650B96" w:rsidRPr="006F7CB3" w:rsidRDefault="00650B96" w:rsidP="00715D7A">
            <w:pPr>
              <w:bidi w:val="0"/>
              <w:jc w:val="lowKashida"/>
            </w:pPr>
            <w:r w:rsidRPr="006F7CB3">
              <w:t>37</w:t>
            </w:r>
          </w:p>
        </w:tc>
        <w:tc>
          <w:tcPr>
            <w:tcW w:w="1303" w:type="dxa"/>
          </w:tcPr>
          <w:p w:rsidR="00650B96" w:rsidRPr="006F7CB3" w:rsidRDefault="00650B96" w:rsidP="00715D7A">
            <w:pPr>
              <w:bidi w:val="0"/>
              <w:jc w:val="lowKashida"/>
              <w:rPr>
                <w:b/>
                <w:bCs/>
                <w:i/>
                <w:iCs/>
              </w:rPr>
            </w:pPr>
          </w:p>
          <w:p w:rsidR="00650B96" w:rsidRPr="006F7CB3" w:rsidRDefault="00650B96" w:rsidP="00715D7A">
            <w:pPr>
              <w:bidi w:val="0"/>
              <w:jc w:val="lowKashida"/>
              <w:rPr>
                <w:b/>
                <w:bCs/>
                <w:i/>
                <w:iCs/>
              </w:rPr>
            </w:pPr>
            <w:r w:rsidRPr="006F7CB3">
              <w:rPr>
                <w:b/>
                <w:bCs/>
                <w:i/>
                <w:iCs/>
              </w:rPr>
              <w:t>Standard</w:t>
            </w:r>
          </w:p>
        </w:tc>
        <w:tc>
          <w:tcPr>
            <w:tcW w:w="1577" w:type="dxa"/>
            <w:vMerge w:val="restart"/>
          </w:tcPr>
          <w:p w:rsidR="00650B96" w:rsidRPr="006F7CB3" w:rsidRDefault="00650B96" w:rsidP="00715D7A">
            <w:pPr>
              <w:bidi w:val="0"/>
              <w:jc w:val="lowKashida"/>
              <w:rPr>
                <w:b/>
                <w:bCs/>
                <w:rtl/>
              </w:rPr>
            </w:pPr>
          </w:p>
          <w:p w:rsidR="00650B96" w:rsidRPr="006F7CB3" w:rsidRDefault="00650B96" w:rsidP="00715D7A">
            <w:pPr>
              <w:bidi w:val="0"/>
              <w:jc w:val="lowKashida"/>
              <w:rPr>
                <w:b/>
                <w:bCs/>
                <w:rtl/>
              </w:rPr>
            </w:pPr>
          </w:p>
          <w:p w:rsidR="00650B96" w:rsidRPr="006F7CB3" w:rsidRDefault="00650B96" w:rsidP="00715D7A">
            <w:pPr>
              <w:bidi w:val="0"/>
              <w:jc w:val="lowKashida"/>
              <w:rPr>
                <w:b/>
                <w:bCs/>
                <w:rtl/>
              </w:rPr>
            </w:pPr>
          </w:p>
          <w:p w:rsidR="00650B96" w:rsidRPr="006F7CB3" w:rsidRDefault="00650B96" w:rsidP="00715D7A">
            <w:pPr>
              <w:bidi w:val="0"/>
              <w:jc w:val="lowKashida"/>
              <w:rPr>
                <w:b/>
                <w:bCs/>
              </w:rPr>
            </w:pPr>
            <w:r w:rsidRPr="006F7CB3">
              <w:rPr>
                <w:b/>
                <w:bCs/>
              </w:rPr>
              <w:t>Foot type</w:t>
            </w:r>
          </w:p>
        </w:tc>
      </w:tr>
      <w:tr w:rsidR="00650B96" w:rsidRPr="006F7CB3">
        <w:trPr>
          <w:gridBefore w:val="1"/>
          <w:wBefore w:w="27" w:type="dxa"/>
          <w:trHeight w:val="432"/>
        </w:trPr>
        <w:tc>
          <w:tcPr>
            <w:tcW w:w="1337" w:type="dxa"/>
          </w:tcPr>
          <w:p w:rsidR="00650B96" w:rsidRPr="006F7CB3" w:rsidRDefault="00650B96" w:rsidP="00715D7A">
            <w:pPr>
              <w:bidi w:val="0"/>
              <w:jc w:val="lowKashida"/>
            </w:pPr>
          </w:p>
          <w:p w:rsidR="00650B96" w:rsidRPr="006F7CB3" w:rsidRDefault="00650B96" w:rsidP="00715D7A">
            <w:pPr>
              <w:bidi w:val="0"/>
              <w:jc w:val="lowKashida"/>
            </w:pPr>
            <w:r w:rsidRPr="006F7CB3">
              <w:t>19</w:t>
            </w:r>
          </w:p>
        </w:tc>
        <w:tc>
          <w:tcPr>
            <w:tcW w:w="1235" w:type="dxa"/>
            <w:gridSpan w:val="2"/>
          </w:tcPr>
          <w:p w:rsidR="00650B96" w:rsidRPr="006F7CB3" w:rsidRDefault="00650B96" w:rsidP="00715D7A">
            <w:pPr>
              <w:bidi w:val="0"/>
              <w:jc w:val="lowKashida"/>
            </w:pPr>
          </w:p>
          <w:p w:rsidR="00650B96" w:rsidRPr="006F7CB3" w:rsidRDefault="00650B96" w:rsidP="00715D7A">
            <w:pPr>
              <w:bidi w:val="0"/>
              <w:jc w:val="lowKashida"/>
            </w:pPr>
            <w:r w:rsidRPr="006F7CB3">
              <w:t>14</w:t>
            </w:r>
          </w:p>
        </w:tc>
        <w:tc>
          <w:tcPr>
            <w:tcW w:w="1235" w:type="dxa"/>
          </w:tcPr>
          <w:p w:rsidR="00650B96" w:rsidRPr="006F7CB3" w:rsidRDefault="00650B96" w:rsidP="00715D7A">
            <w:pPr>
              <w:bidi w:val="0"/>
              <w:jc w:val="lowKashida"/>
            </w:pPr>
          </w:p>
          <w:p w:rsidR="00650B96" w:rsidRPr="006F7CB3" w:rsidRDefault="00650B96" w:rsidP="00715D7A">
            <w:pPr>
              <w:bidi w:val="0"/>
              <w:jc w:val="lowKashida"/>
            </w:pPr>
            <w:r w:rsidRPr="006F7CB3">
              <w:t>5</w:t>
            </w:r>
          </w:p>
        </w:tc>
        <w:tc>
          <w:tcPr>
            <w:tcW w:w="1074" w:type="dxa"/>
          </w:tcPr>
          <w:p w:rsidR="00650B96" w:rsidRPr="006F7CB3" w:rsidRDefault="00650B96" w:rsidP="00715D7A">
            <w:pPr>
              <w:bidi w:val="0"/>
              <w:jc w:val="lowKashida"/>
            </w:pPr>
          </w:p>
          <w:p w:rsidR="00650B96" w:rsidRPr="006F7CB3" w:rsidRDefault="00650B96" w:rsidP="00715D7A">
            <w:pPr>
              <w:bidi w:val="0"/>
              <w:jc w:val="lowKashida"/>
            </w:pPr>
            <w:r w:rsidRPr="006F7CB3">
              <w:t>8</w:t>
            </w:r>
          </w:p>
        </w:tc>
        <w:tc>
          <w:tcPr>
            <w:tcW w:w="1303" w:type="dxa"/>
          </w:tcPr>
          <w:p w:rsidR="00650B96" w:rsidRPr="006F7CB3" w:rsidRDefault="00650B96" w:rsidP="00715D7A">
            <w:pPr>
              <w:tabs>
                <w:tab w:val="center" w:pos="486"/>
              </w:tabs>
              <w:bidi w:val="0"/>
              <w:jc w:val="lowKashida"/>
              <w:rPr>
                <w:b/>
                <w:bCs/>
                <w:i/>
                <w:iCs/>
              </w:rPr>
            </w:pPr>
          </w:p>
          <w:p w:rsidR="00650B96" w:rsidRPr="006F7CB3" w:rsidRDefault="00650B96" w:rsidP="00715D7A">
            <w:pPr>
              <w:tabs>
                <w:tab w:val="center" w:pos="486"/>
              </w:tabs>
              <w:bidi w:val="0"/>
              <w:jc w:val="lowKashida"/>
              <w:rPr>
                <w:b/>
                <w:bCs/>
                <w:i/>
                <w:iCs/>
              </w:rPr>
            </w:pPr>
            <w:r w:rsidRPr="006F7CB3">
              <w:rPr>
                <w:b/>
                <w:bCs/>
                <w:i/>
                <w:iCs/>
              </w:rPr>
              <w:t>Slender</w:t>
            </w:r>
          </w:p>
        </w:tc>
        <w:tc>
          <w:tcPr>
            <w:tcW w:w="1577" w:type="dxa"/>
            <w:vMerge/>
          </w:tcPr>
          <w:p w:rsidR="00650B96" w:rsidRPr="006F7CB3" w:rsidRDefault="00650B96" w:rsidP="00715D7A">
            <w:pPr>
              <w:bidi w:val="0"/>
              <w:jc w:val="lowKashida"/>
              <w:rPr>
                <w:b/>
                <w:bCs/>
                <w:rtl/>
              </w:rPr>
            </w:pPr>
          </w:p>
        </w:tc>
      </w:tr>
      <w:tr w:rsidR="00650B96" w:rsidRPr="006F7CB3">
        <w:trPr>
          <w:gridBefore w:val="1"/>
          <w:wBefore w:w="27" w:type="dxa"/>
          <w:trHeight w:val="668"/>
        </w:trPr>
        <w:tc>
          <w:tcPr>
            <w:tcW w:w="1337" w:type="dxa"/>
          </w:tcPr>
          <w:p w:rsidR="00650B96" w:rsidRPr="006F7CB3" w:rsidRDefault="00650B96" w:rsidP="00715D7A">
            <w:pPr>
              <w:bidi w:val="0"/>
              <w:jc w:val="lowKashida"/>
            </w:pPr>
          </w:p>
          <w:p w:rsidR="00650B96" w:rsidRPr="006F7CB3" w:rsidRDefault="00650B96" w:rsidP="00715D7A">
            <w:pPr>
              <w:bidi w:val="0"/>
              <w:jc w:val="lowKashida"/>
            </w:pPr>
            <w:r w:rsidRPr="006F7CB3">
              <w:t>1</w:t>
            </w:r>
          </w:p>
        </w:tc>
        <w:tc>
          <w:tcPr>
            <w:tcW w:w="1235" w:type="dxa"/>
            <w:gridSpan w:val="2"/>
          </w:tcPr>
          <w:p w:rsidR="00650B96" w:rsidRPr="006F7CB3" w:rsidRDefault="00650B96" w:rsidP="00715D7A">
            <w:pPr>
              <w:bidi w:val="0"/>
              <w:jc w:val="lowKashida"/>
            </w:pPr>
          </w:p>
          <w:p w:rsidR="00650B96" w:rsidRPr="006F7CB3" w:rsidRDefault="00650B96" w:rsidP="00715D7A">
            <w:pPr>
              <w:bidi w:val="0"/>
              <w:jc w:val="lowKashida"/>
            </w:pPr>
            <w:r w:rsidRPr="006F7CB3">
              <w:t>2</w:t>
            </w:r>
          </w:p>
        </w:tc>
        <w:tc>
          <w:tcPr>
            <w:tcW w:w="1235" w:type="dxa"/>
          </w:tcPr>
          <w:p w:rsidR="00650B96" w:rsidRPr="006F7CB3" w:rsidRDefault="00650B96" w:rsidP="00715D7A">
            <w:pPr>
              <w:bidi w:val="0"/>
              <w:jc w:val="lowKashida"/>
            </w:pPr>
          </w:p>
          <w:p w:rsidR="00650B96" w:rsidRPr="006F7CB3" w:rsidRDefault="00650B96" w:rsidP="00715D7A">
            <w:pPr>
              <w:bidi w:val="0"/>
              <w:jc w:val="lowKashida"/>
            </w:pPr>
            <w:r w:rsidRPr="006F7CB3">
              <w:t>4</w:t>
            </w:r>
          </w:p>
        </w:tc>
        <w:tc>
          <w:tcPr>
            <w:tcW w:w="1074" w:type="dxa"/>
          </w:tcPr>
          <w:p w:rsidR="00650B96" w:rsidRPr="006F7CB3" w:rsidRDefault="00650B96" w:rsidP="00715D7A">
            <w:pPr>
              <w:bidi w:val="0"/>
              <w:jc w:val="lowKashida"/>
            </w:pPr>
          </w:p>
          <w:p w:rsidR="00650B96" w:rsidRPr="006F7CB3" w:rsidRDefault="00650B96" w:rsidP="00715D7A">
            <w:pPr>
              <w:bidi w:val="0"/>
              <w:jc w:val="lowKashida"/>
            </w:pPr>
            <w:r w:rsidRPr="006F7CB3">
              <w:t>5</w:t>
            </w:r>
          </w:p>
        </w:tc>
        <w:tc>
          <w:tcPr>
            <w:tcW w:w="1303" w:type="dxa"/>
          </w:tcPr>
          <w:p w:rsidR="00650B96" w:rsidRPr="006F7CB3" w:rsidRDefault="00650B96" w:rsidP="00715D7A">
            <w:pPr>
              <w:bidi w:val="0"/>
              <w:jc w:val="lowKashida"/>
              <w:rPr>
                <w:b/>
                <w:bCs/>
                <w:i/>
                <w:iCs/>
              </w:rPr>
            </w:pPr>
          </w:p>
          <w:p w:rsidR="00650B96" w:rsidRPr="006F7CB3" w:rsidRDefault="00650B96" w:rsidP="00715D7A">
            <w:pPr>
              <w:bidi w:val="0"/>
              <w:jc w:val="lowKashida"/>
              <w:rPr>
                <w:b/>
                <w:bCs/>
                <w:i/>
                <w:iCs/>
              </w:rPr>
            </w:pPr>
            <w:r w:rsidRPr="006F7CB3">
              <w:rPr>
                <w:b/>
                <w:bCs/>
                <w:i/>
                <w:iCs/>
              </w:rPr>
              <w:t>Board</w:t>
            </w:r>
          </w:p>
        </w:tc>
        <w:tc>
          <w:tcPr>
            <w:tcW w:w="1577" w:type="dxa"/>
            <w:vMerge/>
          </w:tcPr>
          <w:p w:rsidR="00650B96" w:rsidRPr="006F7CB3" w:rsidRDefault="00650B96" w:rsidP="00715D7A">
            <w:pPr>
              <w:bidi w:val="0"/>
              <w:jc w:val="lowKashida"/>
              <w:rPr>
                <w:b/>
                <w:bCs/>
                <w:rtl/>
              </w:rPr>
            </w:pPr>
          </w:p>
        </w:tc>
      </w:tr>
      <w:tr w:rsidR="00650B96" w:rsidRPr="006F7CB3">
        <w:trPr>
          <w:gridBefore w:val="1"/>
          <w:wBefore w:w="27" w:type="dxa"/>
          <w:trHeight w:val="713"/>
        </w:trPr>
        <w:tc>
          <w:tcPr>
            <w:tcW w:w="1337" w:type="dxa"/>
          </w:tcPr>
          <w:p w:rsidR="00650B96" w:rsidRPr="006F7CB3" w:rsidRDefault="00650B96" w:rsidP="00715D7A">
            <w:pPr>
              <w:bidi w:val="0"/>
              <w:jc w:val="lowKashida"/>
            </w:pPr>
          </w:p>
          <w:p w:rsidR="00650B96" w:rsidRPr="006F7CB3" w:rsidRDefault="00650B96" w:rsidP="00715D7A">
            <w:pPr>
              <w:bidi w:val="0"/>
              <w:jc w:val="lowKashida"/>
            </w:pPr>
            <w:r w:rsidRPr="006F7CB3">
              <w:t>5</w:t>
            </w:r>
          </w:p>
        </w:tc>
        <w:tc>
          <w:tcPr>
            <w:tcW w:w="1235" w:type="dxa"/>
            <w:gridSpan w:val="2"/>
          </w:tcPr>
          <w:p w:rsidR="00650B96" w:rsidRPr="006F7CB3" w:rsidRDefault="00650B96" w:rsidP="00715D7A">
            <w:pPr>
              <w:bidi w:val="0"/>
              <w:jc w:val="lowKashida"/>
            </w:pPr>
          </w:p>
          <w:p w:rsidR="00650B96" w:rsidRPr="006F7CB3" w:rsidRDefault="00650B96" w:rsidP="00715D7A">
            <w:pPr>
              <w:bidi w:val="0"/>
              <w:jc w:val="lowKashida"/>
            </w:pPr>
            <w:r w:rsidRPr="006F7CB3">
              <w:t>7</w:t>
            </w:r>
          </w:p>
        </w:tc>
        <w:tc>
          <w:tcPr>
            <w:tcW w:w="1235" w:type="dxa"/>
          </w:tcPr>
          <w:p w:rsidR="00650B96" w:rsidRPr="006F7CB3" w:rsidRDefault="00650B96" w:rsidP="00715D7A">
            <w:pPr>
              <w:bidi w:val="0"/>
              <w:jc w:val="lowKashida"/>
            </w:pPr>
          </w:p>
          <w:p w:rsidR="00650B96" w:rsidRPr="006F7CB3" w:rsidRDefault="00650B96" w:rsidP="00715D7A">
            <w:pPr>
              <w:bidi w:val="0"/>
              <w:jc w:val="lowKashida"/>
            </w:pPr>
            <w:r w:rsidRPr="006F7CB3">
              <w:t>6</w:t>
            </w:r>
          </w:p>
        </w:tc>
        <w:tc>
          <w:tcPr>
            <w:tcW w:w="1074" w:type="dxa"/>
          </w:tcPr>
          <w:p w:rsidR="00650B96" w:rsidRPr="006F7CB3" w:rsidRDefault="00650B96" w:rsidP="00715D7A">
            <w:pPr>
              <w:bidi w:val="0"/>
              <w:jc w:val="lowKashida"/>
            </w:pPr>
          </w:p>
          <w:p w:rsidR="00650B96" w:rsidRPr="006F7CB3" w:rsidRDefault="00650B96" w:rsidP="00715D7A">
            <w:pPr>
              <w:bidi w:val="0"/>
              <w:jc w:val="lowKashida"/>
            </w:pPr>
            <w:r w:rsidRPr="006F7CB3">
              <w:t>6</w:t>
            </w:r>
          </w:p>
        </w:tc>
        <w:tc>
          <w:tcPr>
            <w:tcW w:w="1303" w:type="dxa"/>
          </w:tcPr>
          <w:p w:rsidR="00650B96" w:rsidRPr="006F7CB3" w:rsidRDefault="00650B96" w:rsidP="00715D7A">
            <w:pPr>
              <w:bidi w:val="0"/>
              <w:jc w:val="lowKashida"/>
              <w:rPr>
                <w:b/>
                <w:bCs/>
                <w:i/>
                <w:iCs/>
              </w:rPr>
            </w:pPr>
          </w:p>
          <w:p w:rsidR="00650B96" w:rsidRPr="006F7CB3" w:rsidRDefault="00650B96" w:rsidP="00715D7A">
            <w:pPr>
              <w:bidi w:val="0"/>
              <w:jc w:val="lowKashida"/>
              <w:rPr>
                <w:b/>
                <w:bCs/>
                <w:i/>
                <w:iCs/>
              </w:rPr>
            </w:pPr>
            <w:r w:rsidRPr="006F7CB3">
              <w:rPr>
                <w:b/>
                <w:bCs/>
                <w:i/>
                <w:iCs/>
              </w:rPr>
              <w:t>Deformed</w:t>
            </w:r>
          </w:p>
        </w:tc>
        <w:tc>
          <w:tcPr>
            <w:tcW w:w="1577" w:type="dxa"/>
            <w:vMerge w:val="restart"/>
          </w:tcPr>
          <w:p w:rsidR="00650B96" w:rsidRPr="006F7CB3" w:rsidRDefault="00650B96" w:rsidP="00715D7A">
            <w:pPr>
              <w:bidi w:val="0"/>
              <w:jc w:val="lowKashida"/>
              <w:rPr>
                <w:b/>
                <w:bCs/>
              </w:rPr>
            </w:pPr>
          </w:p>
          <w:p w:rsidR="00650B96" w:rsidRPr="006F7CB3" w:rsidRDefault="00650B96" w:rsidP="00715D7A">
            <w:pPr>
              <w:bidi w:val="0"/>
              <w:jc w:val="lowKashida"/>
              <w:rPr>
                <w:b/>
                <w:bCs/>
              </w:rPr>
            </w:pPr>
          </w:p>
          <w:p w:rsidR="00650B96" w:rsidRPr="006F7CB3" w:rsidRDefault="00650B96" w:rsidP="00715D7A">
            <w:pPr>
              <w:bidi w:val="0"/>
              <w:jc w:val="lowKashida"/>
              <w:rPr>
                <w:b/>
                <w:bCs/>
                <w:rtl/>
              </w:rPr>
            </w:pPr>
            <w:r w:rsidRPr="006F7CB3">
              <w:rPr>
                <w:b/>
                <w:bCs/>
              </w:rPr>
              <w:t>Deformation</w:t>
            </w:r>
          </w:p>
        </w:tc>
      </w:tr>
      <w:tr w:rsidR="00650B96" w:rsidRPr="006F7CB3">
        <w:trPr>
          <w:gridBefore w:val="1"/>
          <w:wBefore w:w="27" w:type="dxa"/>
          <w:trHeight w:val="767"/>
        </w:trPr>
        <w:tc>
          <w:tcPr>
            <w:tcW w:w="1337" w:type="dxa"/>
          </w:tcPr>
          <w:p w:rsidR="00650B96" w:rsidRPr="006F7CB3" w:rsidRDefault="00650B96" w:rsidP="00715D7A">
            <w:pPr>
              <w:bidi w:val="0"/>
              <w:jc w:val="lowKashida"/>
            </w:pPr>
          </w:p>
          <w:p w:rsidR="00650B96" w:rsidRPr="006F7CB3" w:rsidRDefault="00650B96" w:rsidP="00715D7A">
            <w:pPr>
              <w:bidi w:val="0"/>
              <w:jc w:val="lowKashida"/>
            </w:pPr>
            <w:r w:rsidRPr="006F7CB3">
              <w:t>45</w:t>
            </w:r>
          </w:p>
        </w:tc>
        <w:tc>
          <w:tcPr>
            <w:tcW w:w="1235" w:type="dxa"/>
            <w:gridSpan w:val="2"/>
          </w:tcPr>
          <w:p w:rsidR="00650B96" w:rsidRPr="006F7CB3" w:rsidRDefault="00650B96" w:rsidP="00715D7A">
            <w:pPr>
              <w:bidi w:val="0"/>
              <w:jc w:val="lowKashida"/>
            </w:pPr>
          </w:p>
          <w:p w:rsidR="00650B96" w:rsidRPr="006F7CB3" w:rsidRDefault="00650B96" w:rsidP="00715D7A">
            <w:pPr>
              <w:bidi w:val="0"/>
              <w:jc w:val="lowKashida"/>
            </w:pPr>
            <w:r w:rsidRPr="006F7CB3">
              <w:t>43</w:t>
            </w:r>
          </w:p>
        </w:tc>
        <w:tc>
          <w:tcPr>
            <w:tcW w:w="1235" w:type="dxa"/>
          </w:tcPr>
          <w:p w:rsidR="00650B96" w:rsidRPr="006F7CB3" w:rsidRDefault="00650B96" w:rsidP="00715D7A">
            <w:pPr>
              <w:bidi w:val="0"/>
              <w:jc w:val="lowKashida"/>
            </w:pPr>
          </w:p>
          <w:p w:rsidR="00650B96" w:rsidRPr="006F7CB3" w:rsidRDefault="00650B96" w:rsidP="00715D7A">
            <w:pPr>
              <w:bidi w:val="0"/>
              <w:jc w:val="lowKashida"/>
            </w:pPr>
            <w:r w:rsidRPr="006F7CB3">
              <w:t>44</w:t>
            </w:r>
          </w:p>
        </w:tc>
        <w:tc>
          <w:tcPr>
            <w:tcW w:w="1074" w:type="dxa"/>
          </w:tcPr>
          <w:p w:rsidR="00650B96" w:rsidRPr="006F7CB3" w:rsidRDefault="00650B96" w:rsidP="00715D7A">
            <w:pPr>
              <w:bidi w:val="0"/>
              <w:jc w:val="lowKashida"/>
            </w:pPr>
          </w:p>
          <w:p w:rsidR="00650B96" w:rsidRPr="006F7CB3" w:rsidRDefault="00650B96" w:rsidP="00715D7A">
            <w:pPr>
              <w:bidi w:val="0"/>
              <w:jc w:val="lowKashida"/>
            </w:pPr>
            <w:r w:rsidRPr="006F7CB3">
              <w:t>44</w:t>
            </w:r>
          </w:p>
        </w:tc>
        <w:tc>
          <w:tcPr>
            <w:tcW w:w="1303" w:type="dxa"/>
          </w:tcPr>
          <w:p w:rsidR="00650B96" w:rsidRPr="006F7CB3" w:rsidRDefault="00650B96" w:rsidP="00715D7A">
            <w:pPr>
              <w:bidi w:val="0"/>
              <w:jc w:val="lowKashida"/>
              <w:rPr>
                <w:b/>
                <w:bCs/>
                <w:i/>
                <w:iCs/>
              </w:rPr>
            </w:pPr>
            <w:r w:rsidRPr="006F7CB3">
              <w:rPr>
                <w:b/>
                <w:bCs/>
                <w:i/>
                <w:iCs/>
              </w:rPr>
              <w:t>Not deformed</w:t>
            </w:r>
          </w:p>
        </w:tc>
        <w:tc>
          <w:tcPr>
            <w:tcW w:w="1577" w:type="dxa"/>
            <w:vMerge/>
          </w:tcPr>
          <w:p w:rsidR="00650B96" w:rsidRPr="006F7CB3" w:rsidRDefault="00650B96" w:rsidP="00715D7A">
            <w:pPr>
              <w:bidi w:val="0"/>
              <w:jc w:val="lowKashida"/>
              <w:rPr>
                <w:rtl/>
              </w:rPr>
            </w:pPr>
          </w:p>
        </w:tc>
      </w:tr>
    </w:tbl>
    <w:p w:rsidR="00351046" w:rsidRPr="006F7CB3" w:rsidRDefault="00351046" w:rsidP="00715D7A">
      <w:pPr>
        <w:pStyle w:val="a4"/>
        <w:shd w:val="clear" w:color="auto" w:fill="FFFFFF"/>
        <w:spacing w:line="240" w:lineRule="auto"/>
        <w:jc w:val="lowKashida"/>
        <w:rPr>
          <w:rFonts w:ascii="Arial" w:hAnsi="Arial" w:cs="Arial"/>
          <w:color w:val="auto"/>
          <w:sz w:val="16"/>
          <w:szCs w:val="16"/>
        </w:rPr>
      </w:pPr>
    </w:p>
    <w:p w:rsidR="006F7CB3" w:rsidRDefault="006F7CB3" w:rsidP="008E745C">
      <w:pPr>
        <w:pStyle w:val="a4"/>
        <w:spacing w:before="0" w:beforeAutospacing="0" w:after="0" w:afterAutospacing="0"/>
        <w:jc w:val="center"/>
        <w:rPr>
          <w:rFonts w:ascii="Arial" w:hAnsi="Arial" w:cs="Arial"/>
          <w:color w:val="auto"/>
          <w:sz w:val="24"/>
          <w:szCs w:val="24"/>
        </w:rPr>
      </w:pPr>
    </w:p>
    <w:p w:rsidR="006F7CB3" w:rsidRDefault="006F7CB3" w:rsidP="0098598C">
      <w:pPr>
        <w:pStyle w:val="a4"/>
        <w:spacing w:before="0" w:beforeAutospacing="0" w:after="0" w:afterAutospacing="0"/>
        <w:jc w:val="lowKashida"/>
        <w:rPr>
          <w:rFonts w:ascii="Arial" w:hAnsi="Arial" w:cs="Arial"/>
          <w:color w:val="auto"/>
          <w:sz w:val="24"/>
          <w:szCs w:val="24"/>
        </w:rPr>
      </w:pPr>
    </w:p>
    <w:p w:rsidR="006F7CB3" w:rsidRDefault="006F7CB3" w:rsidP="0098598C">
      <w:pPr>
        <w:pStyle w:val="a4"/>
        <w:spacing w:before="0" w:beforeAutospacing="0" w:after="0" w:afterAutospacing="0"/>
        <w:jc w:val="lowKashida"/>
        <w:rPr>
          <w:rFonts w:ascii="Arial" w:hAnsi="Arial" w:cs="Arial"/>
          <w:color w:val="auto"/>
          <w:sz w:val="24"/>
          <w:szCs w:val="24"/>
        </w:rPr>
      </w:pPr>
    </w:p>
    <w:p w:rsidR="006F7CB3" w:rsidRDefault="006F7CB3" w:rsidP="0098598C">
      <w:pPr>
        <w:pStyle w:val="a4"/>
        <w:spacing w:before="0" w:beforeAutospacing="0" w:after="0" w:afterAutospacing="0"/>
        <w:jc w:val="lowKashida"/>
        <w:rPr>
          <w:rFonts w:ascii="Arial" w:hAnsi="Arial" w:cs="Arial"/>
          <w:color w:val="auto"/>
          <w:sz w:val="24"/>
          <w:szCs w:val="24"/>
        </w:rPr>
      </w:pPr>
    </w:p>
    <w:p w:rsidR="006F7CB3" w:rsidRDefault="006F7CB3" w:rsidP="0098598C">
      <w:pPr>
        <w:pStyle w:val="a4"/>
        <w:spacing w:before="0" w:beforeAutospacing="0" w:after="0" w:afterAutospacing="0"/>
        <w:jc w:val="lowKashida"/>
        <w:rPr>
          <w:rFonts w:ascii="Arial" w:hAnsi="Arial" w:cs="Arial"/>
          <w:color w:val="auto"/>
          <w:sz w:val="24"/>
          <w:szCs w:val="24"/>
        </w:rPr>
      </w:pPr>
    </w:p>
    <w:p w:rsidR="006F7CB3" w:rsidRDefault="006F7CB3" w:rsidP="0098598C">
      <w:pPr>
        <w:pStyle w:val="a4"/>
        <w:spacing w:before="0" w:beforeAutospacing="0" w:after="0" w:afterAutospacing="0"/>
        <w:jc w:val="lowKashida"/>
        <w:rPr>
          <w:rFonts w:ascii="Arial" w:hAnsi="Arial" w:cs="Arial"/>
          <w:color w:val="auto"/>
          <w:sz w:val="24"/>
          <w:szCs w:val="24"/>
        </w:rPr>
      </w:pPr>
    </w:p>
    <w:p w:rsidR="006F7CB3" w:rsidRDefault="006F7CB3" w:rsidP="0098598C">
      <w:pPr>
        <w:pStyle w:val="a4"/>
        <w:spacing w:before="0" w:beforeAutospacing="0" w:after="0" w:afterAutospacing="0"/>
        <w:jc w:val="lowKashida"/>
        <w:rPr>
          <w:rFonts w:ascii="Arial" w:hAnsi="Arial" w:cs="Arial"/>
          <w:color w:val="auto"/>
          <w:sz w:val="24"/>
          <w:szCs w:val="24"/>
        </w:rPr>
      </w:pPr>
    </w:p>
    <w:p w:rsidR="006F7CB3" w:rsidRDefault="006F7CB3" w:rsidP="0098598C">
      <w:pPr>
        <w:pStyle w:val="a4"/>
        <w:spacing w:before="0" w:beforeAutospacing="0" w:after="0" w:afterAutospacing="0"/>
        <w:jc w:val="lowKashida"/>
        <w:rPr>
          <w:rFonts w:ascii="Arial" w:hAnsi="Arial" w:cs="Arial"/>
          <w:color w:val="auto"/>
          <w:sz w:val="24"/>
          <w:szCs w:val="24"/>
        </w:rPr>
      </w:pPr>
    </w:p>
    <w:p w:rsidR="006F7CB3" w:rsidRDefault="006F7CB3" w:rsidP="0098598C">
      <w:pPr>
        <w:pStyle w:val="a4"/>
        <w:spacing w:before="0" w:beforeAutospacing="0" w:after="0" w:afterAutospacing="0"/>
        <w:jc w:val="lowKashida"/>
        <w:rPr>
          <w:rFonts w:ascii="Arial" w:hAnsi="Arial" w:cs="Arial"/>
          <w:color w:val="auto"/>
          <w:sz w:val="24"/>
          <w:szCs w:val="24"/>
        </w:rPr>
      </w:pPr>
    </w:p>
    <w:p w:rsidR="006F7CB3" w:rsidRDefault="006F7CB3" w:rsidP="0098598C">
      <w:pPr>
        <w:pStyle w:val="a4"/>
        <w:spacing w:before="0" w:beforeAutospacing="0" w:after="0" w:afterAutospacing="0"/>
        <w:jc w:val="lowKashida"/>
        <w:rPr>
          <w:rFonts w:ascii="Arial" w:hAnsi="Arial" w:cs="Arial"/>
          <w:color w:val="auto"/>
          <w:sz w:val="24"/>
          <w:szCs w:val="24"/>
        </w:rPr>
      </w:pPr>
    </w:p>
    <w:p w:rsidR="0098598C" w:rsidRPr="00AF51E6" w:rsidRDefault="006F7CB3" w:rsidP="00AF51E6">
      <w:pPr>
        <w:pStyle w:val="a4"/>
        <w:spacing w:before="0" w:beforeAutospacing="0" w:after="0" w:afterAutospacing="0"/>
        <w:jc w:val="lowKashida"/>
        <w:rPr>
          <w:rFonts w:ascii="Arial" w:hAnsi="Arial" w:cs="Arial"/>
          <w:color w:val="auto"/>
          <w:sz w:val="24"/>
          <w:szCs w:val="24"/>
        </w:rPr>
      </w:pPr>
      <w:r>
        <w:rPr>
          <w:rFonts w:ascii="Arial" w:hAnsi="Arial" w:cs="Arial"/>
          <w:color w:val="auto"/>
          <w:sz w:val="24"/>
          <w:szCs w:val="24"/>
        </w:rPr>
        <w:br w:type="page"/>
      </w:r>
    </w:p>
    <w:p w:rsidR="0098598C" w:rsidRPr="006F7CB3" w:rsidRDefault="00E267C6" w:rsidP="00715D7A">
      <w:pPr>
        <w:pStyle w:val="a4"/>
        <w:spacing w:before="0" w:beforeAutospacing="0" w:after="0" w:afterAutospacing="0"/>
        <w:jc w:val="lowKashida"/>
        <w:rPr>
          <w:rFonts w:ascii="Times New Roman" w:hAnsi="Times New Roman" w:cs="Times New Roman"/>
          <w:b/>
          <w:bCs/>
          <w:color w:val="auto"/>
          <w:sz w:val="40"/>
          <w:szCs w:val="40"/>
        </w:rPr>
      </w:pPr>
      <w:r w:rsidRPr="008E745C">
        <w:rPr>
          <w:rFonts w:ascii="Cambria" w:hAnsi="Cambria"/>
          <w:sz w:val="24"/>
          <w:szCs w:val="24"/>
        </w:rPr>
        <w:lastRenderedPageBreak/>
        <w:t>Figure.3 shows that</w:t>
      </w:r>
      <w:r w:rsidRPr="008E745C">
        <w:rPr>
          <w:rFonts w:ascii="Cambria" w:hAnsi="Cambria"/>
          <w:b/>
          <w:bCs/>
          <w:sz w:val="24"/>
          <w:szCs w:val="24"/>
        </w:rPr>
        <w:t xml:space="preserve"> in males</w:t>
      </w:r>
      <w:r w:rsidRPr="008E745C">
        <w:rPr>
          <w:rFonts w:ascii="Cambria" w:hAnsi="Cambria"/>
          <w:sz w:val="24"/>
          <w:szCs w:val="24"/>
        </w:rPr>
        <w:t>, the most feet type are standard which represent 82% in the left feet and 74% in the right feet. Also we note that 16% of the right feet are slender which is greater compared with the left feet (10%) and the number of broad feet in the right is more than in the left by 2%.</w:t>
      </w:r>
    </w:p>
    <w:p w:rsidR="0098598C" w:rsidRPr="006F7CB3" w:rsidRDefault="00E267C6" w:rsidP="00715D7A">
      <w:pPr>
        <w:pStyle w:val="a4"/>
        <w:spacing w:before="0" w:beforeAutospacing="0" w:after="0" w:afterAutospacing="0"/>
        <w:jc w:val="lowKashida"/>
        <w:rPr>
          <w:rFonts w:ascii="Times New Roman" w:hAnsi="Times New Roman" w:cs="Times New Roman"/>
          <w:b/>
          <w:bCs/>
          <w:color w:val="auto"/>
          <w:sz w:val="40"/>
          <w:szCs w:val="40"/>
        </w:rPr>
      </w:pPr>
      <w:r>
        <w:rPr>
          <w:rFonts w:ascii="Times New Roman" w:hAnsi="Times New Roman" w:cs="Times New Roman"/>
          <w:b/>
          <w:bCs/>
          <w:noProof/>
          <w:color w:val="auto"/>
          <w:sz w:val="40"/>
          <w:szCs w:val="40"/>
        </w:rPr>
        <w:drawing>
          <wp:anchor distT="0" distB="0" distL="114300" distR="114300" simplePos="0" relativeHeight="251656192" behindDoc="0" locked="0" layoutInCell="1" allowOverlap="1">
            <wp:simplePos x="0" y="0"/>
            <wp:positionH relativeFrom="column">
              <wp:posOffset>228600</wp:posOffset>
            </wp:positionH>
            <wp:positionV relativeFrom="paragraph">
              <wp:posOffset>182880</wp:posOffset>
            </wp:positionV>
            <wp:extent cx="4572000" cy="2400300"/>
            <wp:effectExtent l="0" t="0" r="0" b="0"/>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572000" cy="2400300"/>
                    </a:xfrm>
                    <a:prstGeom prst="rect">
                      <a:avLst/>
                    </a:prstGeom>
                    <a:noFill/>
                    <a:ln w="9525">
                      <a:noFill/>
                      <a:miter lim="800000"/>
                      <a:headEnd/>
                      <a:tailEnd/>
                    </a:ln>
                  </pic:spPr>
                </pic:pic>
              </a:graphicData>
            </a:graphic>
          </wp:anchor>
        </w:drawing>
      </w:r>
    </w:p>
    <w:p w:rsidR="0098598C" w:rsidRPr="006F7CB3" w:rsidRDefault="0098598C" w:rsidP="00715D7A">
      <w:pPr>
        <w:pStyle w:val="a4"/>
        <w:spacing w:before="0" w:beforeAutospacing="0" w:after="0" w:afterAutospacing="0"/>
        <w:jc w:val="lowKashida"/>
        <w:rPr>
          <w:rFonts w:ascii="Times New Roman" w:hAnsi="Times New Roman" w:cs="Times New Roman"/>
          <w:b/>
          <w:bCs/>
          <w:color w:val="auto"/>
          <w:sz w:val="40"/>
          <w:szCs w:val="40"/>
        </w:rPr>
      </w:pPr>
    </w:p>
    <w:p w:rsidR="0098598C" w:rsidRPr="006F7CB3" w:rsidRDefault="0098598C" w:rsidP="0098598C">
      <w:pPr>
        <w:pStyle w:val="a4"/>
        <w:shd w:val="clear" w:color="auto" w:fill="FFFFFF"/>
        <w:jc w:val="lowKashida"/>
        <w:rPr>
          <w:rFonts w:ascii="Arial" w:hAnsi="Arial" w:cs="Arial"/>
          <w:color w:val="auto"/>
        </w:rPr>
      </w:pPr>
    </w:p>
    <w:p w:rsidR="00AF51E6" w:rsidRDefault="00AF51E6" w:rsidP="00AF51E6">
      <w:pPr>
        <w:pStyle w:val="a4"/>
        <w:spacing w:before="0" w:beforeAutospacing="0" w:after="0" w:afterAutospacing="0"/>
        <w:rPr>
          <w:rFonts w:ascii="Arial" w:hAnsi="Arial" w:cs="Arial"/>
          <w:color w:val="auto"/>
        </w:rPr>
      </w:pPr>
    </w:p>
    <w:p w:rsidR="00AF51E6" w:rsidRDefault="00AF51E6" w:rsidP="00AF51E6">
      <w:pPr>
        <w:pStyle w:val="a4"/>
        <w:spacing w:before="0" w:beforeAutospacing="0" w:after="0" w:afterAutospacing="0"/>
        <w:rPr>
          <w:rFonts w:ascii="Arial" w:hAnsi="Arial" w:cs="Arial"/>
          <w:color w:val="auto"/>
        </w:rPr>
      </w:pPr>
    </w:p>
    <w:p w:rsidR="00AF51E6" w:rsidRDefault="00AF51E6" w:rsidP="00AF51E6">
      <w:pPr>
        <w:pStyle w:val="a4"/>
        <w:spacing w:before="0" w:beforeAutospacing="0" w:after="0" w:afterAutospacing="0"/>
        <w:rPr>
          <w:rFonts w:ascii="Arial" w:hAnsi="Arial" w:cs="Arial"/>
          <w:color w:val="auto"/>
        </w:rPr>
      </w:pPr>
    </w:p>
    <w:p w:rsidR="00E267C6" w:rsidRDefault="00E267C6" w:rsidP="00257692">
      <w:pPr>
        <w:pStyle w:val="a4"/>
        <w:spacing w:before="0" w:beforeAutospacing="0" w:after="0" w:afterAutospacing="0"/>
        <w:jc w:val="center"/>
        <w:rPr>
          <w:rFonts w:ascii="Times New Roman" w:hAnsi="Times New Roman" w:cs="Times New Roman"/>
          <w:b/>
          <w:bCs/>
          <w:color w:val="333399"/>
          <w:sz w:val="24"/>
          <w:szCs w:val="24"/>
        </w:rPr>
      </w:pPr>
    </w:p>
    <w:p w:rsidR="00E267C6" w:rsidRDefault="00E267C6" w:rsidP="00257692">
      <w:pPr>
        <w:pStyle w:val="a4"/>
        <w:spacing w:before="0" w:beforeAutospacing="0" w:after="0" w:afterAutospacing="0"/>
        <w:jc w:val="center"/>
        <w:rPr>
          <w:rFonts w:ascii="Times New Roman" w:hAnsi="Times New Roman" w:cs="Times New Roman"/>
          <w:b/>
          <w:bCs/>
          <w:color w:val="333399"/>
          <w:sz w:val="24"/>
          <w:szCs w:val="24"/>
        </w:rPr>
      </w:pPr>
    </w:p>
    <w:p w:rsidR="00E267C6" w:rsidRDefault="00E267C6" w:rsidP="00257692">
      <w:pPr>
        <w:pStyle w:val="a4"/>
        <w:spacing w:before="0" w:beforeAutospacing="0" w:after="0" w:afterAutospacing="0"/>
        <w:jc w:val="center"/>
        <w:rPr>
          <w:rFonts w:ascii="Times New Roman" w:hAnsi="Times New Roman" w:cs="Times New Roman"/>
          <w:b/>
          <w:bCs/>
          <w:color w:val="333399"/>
          <w:sz w:val="24"/>
          <w:szCs w:val="24"/>
        </w:rPr>
      </w:pPr>
    </w:p>
    <w:p w:rsidR="00E267C6" w:rsidRDefault="00E267C6" w:rsidP="00257692">
      <w:pPr>
        <w:pStyle w:val="a4"/>
        <w:spacing w:before="0" w:beforeAutospacing="0" w:after="0" w:afterAutospacing="0"/>
        <w:jc w:val="center"/>
        <w:rPr>
          <w:rFonts w:ascii="Times New Roman" w:hAnsi="Times New Roman" w:cs="Times New Roman"/>
          <w:b/>
          <w:bCs/>
          <w:color w:val="333399"/>
          <w:sz w:val="24"/>
          <w:szCs w:val="24"/>
        </w:rPr>
      </w:pPr>
    </w:p>
    <w:p w:rsidR="0098598C" w:rsidRPr="00831E49" w:rsidRDefault="0098598C" w:rsidP="00257692">
      <w:pPr>
        <w:pStyle w:val="a4"/>
        <w:spacing w:before="0" w:beforeAutospacing="0" w:after="0" w:afterAutospacing="0"/>
        <w:jc w:val="center"/>
        <w:rPr>
          <w:rFonts w:ascii="Times New Roman" w:hAnsi="Times New Roman" w:cs="Times New Roman"/>
          <w:b/>
          <w:bCs/>
          <w:color w:val="333399"/>
          <w:sz w:val="24"/>
          <w:szCs w:val="24"/>
        </w:rPr>
      </w:pPr>
      <w:r w:rsidRPr="00831E49">
        <w:rPr>
          <w:rFonts w:ascii="Times New Roman" w:hAnsi="Times New Roman" w:cs="Times New Roman"/>
          <w:b/>
          <w:bCs/>
          <w:color w:val="333399"/>
          <w:sz w:val="24"/>
          <w:szCs w:val="24"/>
        </w:rPr>
        <w:t>Fig.</w:t>
      </w:r>
      <w:r w:rsidR="008E745C">
        <w:rPr>
          <w:rFonts w:ascii="Times New Roman" w:hAnsi="Times New Roman" w:cs="Times New Roman"/>
          <w:b/>
          <w:bCs/>
          <w:color w:val="333399"/>
          <w:sz w:val="24"/>
          <w:szCs w:val="24"/>
        </w:rPr>
        <w:t>3</w:t>
      </w:r>
    </w:p>
    <w:p w:rsidR="00ED09BE" w:rsidRPr="008E745C" w:rsidRDefault="008E745C" w:rsidP="00E267C6">
      <w:pPr>
        <w:bidi w:val="0"/>
        <w:jc w:val="lowKashida"/>
        <w:rPr>
          <w:rFonts w:ascii="Cambria" w:hAnsi="Cambria"/>
          <w:sz w:val="24"/>
          <w:szCs w:val="24"/>
        </w:rPr>
      </w:pPr>
      <w:r>
        <w:rPr>
          <w:rFonts w:ascii="Cambria" w:hAnsi="Cambria"/>
          <w:b/>
          <w:bCs/>
          <w:sz w:val="24"/>
          <w:szCs w:val="24"/>
        </w:rPr>
        <w:t xml:space="preserve">         </w:t>
      </w:r>
    </w:p>
    <w:p w:rsidR="00E267C6" w:rsidRPr="008E745C" w:rsidRDefault="00E267C6" w:rsidP="00E267C6">
      <w:pPr>
        <w:autoSpaceDE w:val="0"/>
        <w:autoSpaceDN w:val="0"/>
        <w:bidi w:val="0"/>
        <w:adjustRightInd w:val="0"/>
        <w:spacing w:after="0"/>
        <w:rPr>
          <w:rFonts w:ascii="Cambria" w:hAnsi="Cambria"/>
          <w:b/>
          <w:bCs/>
          <w:color w:val="333333"/>
          <w:sz w:val="24"/>
          <w:szCs w:val="24"/>
        </w:rPr>
      </w:pPr>
      <w:r w:rsidRPr="008E745C">
        <w:rPr>
          <w:rFonts w:ascii="Cambria" w:hAnsi="Cambria"/>
          <w:b/>
          <w:bCs/>
          <w:sz w:val="24"/>
          <w:szCs w:val="24"/>
        </w:rPr>
        <w:t>In females,</w:t>
      </w:r>
      <w:r w:rsidRPr="008E745C">
        <w:rPr>
          <w:rFonts w:ascii="Cambria" w:hAnsi="Cambria"/>
          <w:sz w:val="24"/>
          <w:szCs w:val="24"/>
        </w:rPr>
        <w:t xml:space="preserve"> the number of standard feet in the right feet (68%) is more than in the left feet  (60%) also we observe that the left feet is more slender than the right ones by 10% and the right feet is broader than left by 2%.</w:t>
      </w:r>
    </w:p>
    <w:p w:rsidR="008E62B1" w:rsidRDefault="00E267C6" w:rsidP="008E62B1">
      <w:pPr>
        <w:pStyle w:val="a4"/>
        <w:spacing w:before="0" w:beforeAutospacing="0" w:after="0" w:afterAutospacing="0"/>
        <w:jc w:val="lowKashida"/>
        <w:rPr>
          <w:rFonts w:ascii="Arial" w:hAnsi="Arial" w:cs="Arial"/>
          <w:color w:val="000000"/>
          <w:sz w:val="24"/>
          <w:szCs w:val="24"/>
        </w:rPr>
      </w:pPr>
      <w:r>
        <w:rPr>
          <w:rFonts w:ascii="Arial" w:hAnsi="Arial" w:cs="Arial"/>
          <w:noProof/>
          <w:color w:val="000000"/>
          <w:sz w:val="24"/>
          <w:szCs w:val="24"/>
        </w:rPr>
        <w:drawing>
          <wp:anchor distT="0" distB="0" distL="114300" distR="114300" simplePos="0" relativeHeight="251657216" behindDoc="0" locked="0" layoutInCell="1" allowOverlap="0">
            <wp:simplePos x="0" y="0"/>
            <wp:positionH relativeFrom="column">
              <wp:posOffset>457200</wp:posOffset>
            </wp:positionH>
            <wp:positionV relativeFrom="paragraph">
              <wp:posOffset>86995</wp:posOffset>
            </wp:positionV>
            <wp:extent cx="4448175" cy="2743200"/>
            <wp:effectExtent l="0" t="0" r="0" b="0"/>
            <wp:wrapSquare wrapText="bothSides"/>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4448175" cy="2743200"/>
                    </a:xfrm>
                    <a:prstGeom prst="rect">
                      <a:avLst/>
                    </a:prstGeom>
                    <a:noFill/>
                    <a:ln w="9525">
                      <a:noFill/>
                      <a:miter lim="800000"/>
                      <a:headEnd/>
                      <a:tailEnd/>
                    </a:ln>
                  </pic:spPr>
                </pic:pic>
              </a:graphicData>
            </a:graphic>
          </wp:anchor>
        </w:drawing>
      </w:r>
    </w:p>
    <w:p w:rsidR="00AF51E6" w:rsidRDefault="00AF51E6" w:rsidP="008E62B1">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AF51E6" w:rsidRDefault="00AF51E6" w:rsidP="00AF51E6">
      <w:pPr>
        <w:autoSpaceDE w:val="0"/>
        <w:autoSpaceDN w:val="0"/>
        <w:bidi w:val="0"/>
        <w:adjustRightInd w:val="0"/>
        <w:spacing w:after="0" w:line="240" w:lineRule="auto"/>
        <w:jc w:val="lowKashida"/>
        <w:rPr>
          <w:rFonts w:ascii="Arial" w:hAnsi="Arial"/>
          <w:color w:val="333333"/>
          <w:sz w:val="24"/>
          <w:szCs w:val="24"/>
        </w:rPr>
      </w:pPr>
    </w:p>
    <w:p w:rsidR="00E267C6" w:rsidRDefault="00E267C6" w:rsidP="00E267C6">
      <w:pPr>
        <w:autoSpaceDE w:val="0"/>
        <w:autoSpaceDN w:val="0"/>
        <w:bidi w:val="0"/>
        <w:adjustRightInd w:val="0"/>
        <w:spacing w:after="0" w:line="240" w:lineRule="auto"/>
        <w:jc w:val="lowKashida"/>
        <w:rPr>
          <w:rFonts w:ascii="Arial" w:hAnsi="Arial"/>
          <w:color w:val="333333"/>
          <w:sz w:val="24"/>
          <w:szCs w:val="24"/>
        </w:rPr>
      </w:pPr>
    </w:p>
    <w:p w:rsidR="008E745C" w:rsidRDefault="00AF51E6" w:rsidP="00E267C6">
      <w:pPr>
        <w:autoSpaceDE w:val="0"/>
        <w:autoSpaceDN w:val="0"/>
        <w:bidi w:val="0"/>
        <w:adjustRightInd w:val="0"/>
        <w:spacing w:after="0" w:line="240" w:lineRule="auto"/>
        <w:jc w:val="center"/>
        <w:rPr>
          <w:rFonts w:ascii="Times New Roman" w:hAnsi="Times New Roman" w:cs="Times New Roman"/>
          <w:b/>
          <w:bCs/>
          <w:color w:val="333399"/>
          <w:sz w:val="24"/>
          <w:szCs w:val="24"/>
        </w:rPr>
      </w:pPr>
      <w:r w:rsidRPr="00831E49">
        <w:rPr>
          <w:rFonts w:ascii="Times New Roman" w:hAnsi="Times New Roman" w:cs="Times New Roman"/>
          <w:b/>
          <w:bCs/>
          <w:color w:val="333399"/>
          <w:sz w:val="24"/>
          <w:szCs w:val="24"/>
        </w:rPr>
        <w:t>Fig.</w:t>
      </w:r>
      <w:r w:rsidR="008E745C">
        <w:rPr>
          <w:rFonts w:ascii="Times New Roman" w:hAnsi="Times New Roman" w:cs="Times New Roman"/>
          <w:b/>
          <w:bCs/>
          <w:color w:val="333399"/>
          <w:sz w:val="24"/>
          <w:szCs w:val="24"/>
        </w:rPr>
        <w:t>4</w:t>
      </w:r>
    </w:p>
    <w:p w:rsidR="00E267C6" w:rsidRPr="00E267C6" w:rsidRDefault="00E267C6" w:rsidP="00E267C6">
      <w:pPr>
        <w:autoSpaceDE w:val="0"/>
        <w:autoSpaceDN w:val="0"/>
        <w:bidi w:val="0"/>
        <w:adjustRightInd w:val="0"/>
        <w:spacing w:after="0" w:line="240" w:lineRule="auto"/>
        <w:rPr>
          <w:rFonts w:ascii="Times New Roman" w:hAnsi="Times New Roman" w:cs="Times New Roman"/>
          <w:b/>
          <w:bCs/>
          <w:color w:val="333399"/>
          <w:sz w:val="24"/>
          <w:szCs w:val="24"/>
        </w:rPr>
      </w:pPr>
    </w:p>
    <w:p w:rsidR="00E267C6" w:rsidRPr="00A35961" w:rsidRDefault="008E62B1" w:rsidP="00A35961">
      <w:pPr>
        <w:autoSpaceDE w:val="0"/>
        <w:autoSpaceDN w:val="0"/>
        <w:bidi w:val="0"/>
        <w:adjustRightInd w:val="0"/>
        <w:spacing w:after="0"/>
        <w:jc w:val="lowKashida"/>
        <w:rPr>
          <w:rFonts w:ascii="Cambria" w:hAnsi="Cambria"/>
          <w:color w:val="333333"/>
          <w:sz w:val="24"/>
          <w:szCs w:val="24"/>
        </w:rPr>
      </w:pPr>
      <w:r w:rsidRPr="008E745C">
        <w:rPr>
          <w:rFonts w:ascii="Cambria" w:hAnsi="Cambria"/>
          <w:color w:val="333333"/>
          <w:sz w:val="24"/>
          <w:szCs w:val="24"/>
        </w:rPr>
        <w:t xml:space="preserve">The findings of this study demonstrate differences between gender regarding important anatomical measurements of the foot. Women have narrower feet than in men. For these measures, lasts for women's shoes cannot only be a downscaled version of those for men’s shoes. For the same given shoe size, women need narrower shoes with a smaller instep height in comparison to men. </w:t>
      </w:r>
      <w:r w:rsidR="00A35961">
        <w:rPr>
          <w:rFonts w:ascii="Cambria" w:hAnsi="Cambria"/>
          <w:b/>
          <w:bCs/>
          <w:sz w:val="24"/>
          <w:szCs w:val="24"/>
        </w:rPr>
        <w:t xml:space="preserve">                                                     </w:t>
      </w:r>
      <w:r w:rsidR="00A35961">
        <w:rPr>
          <w:rFonts w:ascii="Cambria" w:hAnsi="Cambria"/>
          <w:b/>
          <w:bCs/>
          <w:sz w:val="24"/>
          <w:szCs w:val="24"/>
        </w:rPr>
        <w:lastRenderedPageBreak/>
        <w:t>I</w:t>
      </w:r>
      <w:r w:rsidR="00E267C6" w:rsidRPr="008E745C">
        <w:rPr>
          <w:rFonts w:ascii="Cambria" w:hAnsi="Cambria"/>
          <w:b/>
          <w:bCs/>
          <w:sz w:val="24"/>
          <w:szCs w:val="24"/>
        </w:rPr>
        <w:t>n male</w:t>
      </w:r>
      <w:r w:rsidR="00E267C6" w:rsidRPr="008E745C">
        <w:rPr>
          <w:rFonts w:ascii="Cambria" w:hAnsi="Cambria"/>
          <w:sz w:val="24"/>
          <w:szCs w:val="24"/>
        </w:rPr>
        <w:t>, the deformed foot (12%) is less than non deformed (88%) (fig.</w:t>
      </w:r>
      <w:r w:rsidR="00E267C6">
        <w:rPr>
          <w:rFonts w:ascii="Cambria" w:hAnsi="Cambria"/>
          <w:sz w:val="24"/>
          <w:szCs w:val="24"/>
        </w:rPr>
        <w:t>5</w:t>
      </w:r>
      <w:r w:rsidR="00E267C6" w:rsidRPr="008E745C">
        <w:rPr>
          <w:rFonts w:ascii="Cambria" w:hAnsi="Cambria"/>
          <w:sz w:val="24"/>
          <w:szCs w:val="24"/>
        </w:rPr>
        <w:t xml:space="preserve">). No differences were noticed from statistical analysis for foot Deformity of male </w:t>
      </w:r>
      <w:r w:rsidR="00A35961">
        <w:rPr>
          <w:rFonts w:ascii="Cambria" w:hAnsi="Cambria"/>
          <w:noProof/>
          <w:sz w:val="24"/>
          <w:szCs w:val="24"/>
        </w:rPr>
        <w:drawing>
          <wp:anchor distT="0" distB="0" distL="114300" distR="114300" simplePos="0" relativeHeight="251655168" behindDoc="0" locked="0" layoutInCell="1" allowOverlap="1">
            <wp:simplePos x="0" y="0"/>
            <wp:positionH relativeFrom="column">
              <wp:posOffset>114300</wp:posOffset>
            </wp:positionH>
            <wp:positionV relativeFrom="paragraph">
              <wp:posOffset>638175</wp:posOffset>
            </wp:positionV>
            <wp:extent cx="4905375" cy="2524125"/>
            <wp:effectExtent l="0" t="0" r="0" b="0"/>
            <wp:wrapSquare wrapText="bothSides"/>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905375" cy="2524125"/>
                    </a:xfrm>
                    <a:prstGeom prst="rect">
                      <a:avLst/>
                    </a:prstGeom>
                    <a:noFill/>
                    <a:ln w="9525">
                      <a:noFill/>
                      <a:miter lim="800000"/>
                      <a:headEnd/>
                      <a:tailEnd/>
                    </a:ln>
                  </pic:spPr>
                </pic:pic>
              </a:graphicData>
            </a:graphic>
          </wp:anchor>
        </w:drawing>
      </w:r>
      <w:r w:rsidR="00E267C6" w:rsidRPr="008E745C">
        <w:rPr>
          <w:rFonts w:ascii="Cambria" w:hAnsi="Cambria"/>
          <w:sz w:val="24"/>
          <w:szCs w:val="24"/>
        </w:rPr>
        <w:t>between right and left foot.</w:t>
      </w:r>
    </w:p>
    <w:p w:rsidR="00A35961" w:rsidRDefault="00772887" w:rsidP="00A35961">
      <w:pPr>
        <w:bidi w:val="0"/>
        <w:jc w:val="center"/>
        <w:rPr>
          <w:rFonts w:ascii="Times New Roman" w:hAnsi="Times New Roman" w:cs="Times New Roman"/>
          <w:b/>
          <w:bCs/>
          <w:color w:val="333399"/>
          <w:sz w:val="24"/>
          <w:szCs w:val="24"/>
        </w:rPr>
      </w:pPr>
      <w:r w:rsidRPr="00831E49">
        <w:rPr>
          <w:rFonts w:ascii="Times New Roman" w:hAnsi="Times New Roman" w:cs="Times New Roman"/>
          <w:b/>
          <w:bCs/>
          <w:color w:val="333399"/>
          <w:sz w:val="24"/>
          <w:szCs w:val="24"/>
        </w:rPr>
        <w:t>Fig.</w:t>
      </w:r>
      <w:r w:rsidR="008E745C">
        <w:rPr>
          <w:rFonts w:ascii="Times New Roman" w:hAnsi="Times New Roman" w:cs="Times New Roman"/>
          <w:b/>
          <w:bCs/>
          <w:color w:val="333399"/>
          <w:sz w:val="24"/>
          <w:szCs w:val="24"/>
        </w:rPr>
        <w:t>5</w:t>
      </w:r>
    </w:p>
    <w:p w:rsidR="00EA00C7" w:rsidRPr="00A35961" w:rsidRDefault="00A35961" w:rsidP="00A35961">
      <w:pPr>
        <w:bidi w:val="0"/>
        <w:jc w:val="center"/>
        <w:rPr>
          <w:rFonts w:ascii="Times New Roman" w:hAnsi="Times New Roman" w:cs="Times New Roman"/>
          <w:b/>
          <w:bCs/>
          <w:color w:val="333399"/>
          <w:sz w:val="24"/>
          <w:szCs w:val="24"/>
        </w:rPr>
      </w:pPr>
      <w:r w:rsidRPr="008E745C">
        <w:rPr>
          <w:rFonts w:ascii="Cambria" w:hAnsi="Cambria"/>
          <w:b/>
          <w:bCs/>
          <w:sz w:val="24"/>
          <w:szCs w:val="24"/>
        </w:rPr>
        <w:t>In female</w:t>
      </w:r>
      <w:r w:rsidRPr="008E745C">
        <w:rPr>
          <w:rFonts w:ascii="Cambria" w:hAnsi="Cambria"/>
          <w:sz w:val="24"/>
          <w:szCs w:val="24"/>
        </w:rPr>
        <w:t>, the number of deformed foot is less than non deformed one. Also insignificant differences were noticed for deformed foot between right foot and left foot (fig.6). Seven case for right foot (14%) and five cases for left foot (10%).</w:t>
      </w:r>
    </w:p>
    <w:p w:rsidR="00EA00C7" w:rsidRPr="006F7CB3" w:rsidRDefault="00A35961" w:rsidP="00715D7A">
      <w:pPr>
        <w:pStyle w:val="a4"/>
        <w:spacing w:before="0" w:beforeAutospacing="0" w:after="0" w:afterAutospacing="0"/>
        <w:jc w:val="lowKashida"/>
        <w:rPr>
          <w:rFonts w:ascii="Arial" w:hAnsi="Arial" w:cs="Arial"/>
          <w:color w:val="auto"/>
          <w:sz w:val="24"/>
          <w:szCs w:val="24"/>
        </w:rPr>
      </w:pPr>
      <w:r>
        <w:rPr>
          <w:rFonts w:ascii="Arial" w:hAnsi="Arial" w:cs="Arial"/>
          <w:noProof/>
          <w:color w:val="auto"/>
          <w:sz w:val="24"/>
          <w:szCs w:val="24"/>
        </w:rPr>
        <w:drawing>
          <wp:anchor distT="0" distB="0" distL="114300" distR="114300" simplePos="0" relativeHeight="251658240" behindDoc="0" locked="0" layoutInCell="1" allowOverlap="0">
            <wp:simplePos x="0" y="0"/>
            <wp:positionH relativeFrom="column">
              <wp:posOffset>228600</wp:posOffset>
            </wp:positionH>
            <wp:positionV relativeFrom="paragraph">
              <wp:posOffset>13970</wp:posOffset>
            </wp:positionV>
            <wp:extent cx="4572000" cy="2638425"/>
            <wp:effectExtent l="0" t="0" r="0" b="0"/>
            <wp:wrapSquare wrapText="bothSides"/>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4572000" cy="2638425"/>
                    </a:xfrm>
                    <a:prstGeom prst="rect">
                      <a:avLst/>
                    </a:prstGeom>
                    <a:noFill/>
                    <a:ln w="9525">
                      <a:noFill/>
                      <a:miter lim="800000"/>
                      <a:headEnd/>
                      <a:tailEnd/>
                    </a:ln>
                  </pic:spPr>
                </pic:pic>
              </a:graphicData>
            </a:graphic>
          </wp:anchor>
        </w:drawing>
      </w:r>
    </w:p>
    <w:p w:rsidR="0098598C" w:rsidRPr="006F7CB3" w:rsidRDefault="0098598C" w:rsidP="0098598C">
      <w:pPr>
        <w:pStyle w:val="a4"/>
        <w:spacing w:before="0" w:beforeAutospacing="0" w:after="0" w:afterAutospacing="0"/>
        <w:jc w:val="lowKashida"/>
        <w:rPr>
          <w:rFonts w:ascii="Arial" w:hAnsi="Arial" w:cs="Arial"/>
          <w:b/>
          <w:bCs/>
          <w:color w:val="auto"/>
          <w:sz w:val="24"/>
          <w:szCs w:val="24"/>
        </w:rPr>
      </w:pPr>
    </w:p>
    <w:p w:rsidR="00B50F80" w:rsidRPr="006F7CB3" w:rsidRDefault="00B50F80" w:rsidP="0098598C">
      <w:pPr>
        <w:pStyle w:val="a4"/>
        <w:spacing w:before="0" w:beforeAutospacing="0" w:after="0" w:afterAutospacing="0"/>
        <w:jc w:val="lowKashida"/>
        <w:rPr>
          <w:rFonts w:ascii="Arial" w:hAnsi="Arial" w:cs="Arial"/>
          <w:b/>
          <w:bCs/>
          <w:color w:val="auto"/>
          <w:sz w:val="24"/>
          <w:szCs w:val="24"/>
        </w:rPr>
      </w:pPr>
    </w:p>
    <w:p w:rsidR="00B50F80" w:rsidRPr="006F7CB3" w:rsidRDefault="00B50F80" w:rsidP="0098598C">
      <w:pPr>
        <w:pStyle w:val="a4"/>
        <w:spacing w:before="0" w:beforeAutospacing="0" w:after="0" w:afterAutospacing="0"/>
        <w:jc w:val="lowKashida"/>
        <w:rPr>
          <w:rFonts w:ascii="Arial" w:hAnsi="Arial" w:cs="Arial"/>
          <w:b/>
          <w:bCs/>
          <w:color w:val="auto"/>
          <w:sz w:val="24"/>
          <w:szCs w:val="24"/>
        </w:rPr>
      </w:pPr>
    </w:p>
    <w:p w:rsidR="00B50F80" w:rsidRPr="006F7CB3" w:rsidRDefault="00B50F80" w:rsidP="0098598C">
      <w:pPr>
        <w:pStyle w:val="a4"/>
        <w:spacing w:before="0" w:beforeAutospacing="0" w:after="0" w:afterAutospacing="0"/>
        <w:jc w:val="lowKashida"/>
        <w:rPr>
          <w:rFonts w:ascii="Arial" w:hAnsi="Arial" w:cs="Arial"/>
          <w:b/>
          <w:bCs/>
          <w:color w:val="auto"/>
          <w:sz w:val="24"/>
          <w:szCs w:val="24"/>
        </w:rPr>
      </w:pPr>
    </w:p>
    <w:p w:rsidR="00772887" w:rsidRPr="006F7CB3" w:rsidRDefault="00772887" w:rsidP="0098598C">
      <w:pPr>
        <w:pStyle w:val="a4"/>
        <w:spacing w:before="0" w:beforeAutospacing="0" w:after="0" w:afterAutospacing="0"/>
        <w:jc w:val="lowKashida"/>
        <w:rPr>
          <w:rFonts w:ascii="Arial" w:hAnsi="Arial" w:cs="Arial"/>
          <w:b/>
          <w:bCs/>
          <w:color w:val="auto"/>
          <w:sz w:val="24"/>
          <w:szCs w:val="24"/>
        </w:rPr>
      </w:pPr>
    </w:p>
    <w:p w:rsidR="00AF51E6" w:rsidRDefault="00AF51E6" w:rsidP="0098598C">
      <w:pPr>
        <w:pStyle w:val="a4"/>
        <w:spacing w:before="0" w:beforeAutospacing="0" w:after="0" w:afterAutospacing="0"/>
        <w:jc w:val="lowKashida"/>
        <w:rPr>
          <w:rFonts w:ascii="Arial" w:hAnsi="Arial" w:cs="Arial"/>
          <w:b/>
          <w:bCs/>
          <w:color w:val="auto"/>
          <w:sz w:val="24"/>
          <w:szCs w:val="24"/>
        </w:rPr>
      </w:pPr>
    </w:p>
    <w:p w:rsidR="00AF51E6" w:rsidRDefault="00AF51E6" w:rsidP="0098598C">
      <w:pPr>
        <w:pStyle w:val="a4"/>
        <w:spacing w:before="0" w:beforeAutospacing="0" w:after="0" w:afterAutospacing="0"/>
        <w:jc w:val="lowKashida"/>
        <w:rPr>
          <w:rFonts w:ascii="Arial" w:hAnsi="Arial" w:cs="Arial"/>
          <w:b/>
          <w:bCs/>
          <w:color w:val="auto"/>
          <w:sz w:val="24"/>
          <w:szCs w:val="24"/>
        </w:rPr>
      </w:pPr>
    </w:p>
    <w:p w:rsidR="00AF51E6" w:rsidRDefault="00AF51E6" w:rsidP="0098598C">
      <w:pPr>
        <w:pStyle w:val="a4"/>
        <w:spacing w:before="0" w:beforeAutospacing="0" w:after="0" w:afterAutospacing="0"/>
        <w:jc w:val="lowKashida"/>
        <w:rPr>
          <w:rFonts w:ascii="Arial" w:hAnsi="Arial" w:cs="Arial"/>
          <w:b/>
          <w:bCs/>
          <w:color w:val="auto"/>
          <w:sz w:val="24"/>
          <w:szCs w:val="24"/>
        </w:rPr>
      </w:pPr>
    </w:p>
    <w:p w:rsidR="00AF51E6" w:rsidRDefault="00AF51E6" w:rsidP="0098598C">
      <w:pPr>
        <w:pStyle w:val="a4"/>
        <w:spacing w:before="0" w:beforeAutospacing="0" w:after="0" w:afterAutospacing="0"/>
        <w:jc w:val="lowKashida"/>
        <w:rPr>
          <w:rFonts w:ascii="Arial" w:hAnsi="Arial" w:cs="Arial"/>
          <w:b/>
          <w:bCs/>
          <w:color w:val="auto"/>
          <w:sz w:val="24"/>
          <w:szCs w:val="24"/>
        </w:rPr>
      </w:pPr>
    </w:p>
    <w:p w:rsidR="00AF51E6" w:rsidRDefault="00AF51E6" w:rsidP="0098598C">
      <w:pPr>
        <w:pStyle w:val="a4"/>
        <w:spacing w:before="0" w:beforeAutospacing="0" w:after="0" w:afterAutospacing="0"/>
        <w:jc w:val="lowKashida"/>
        <w:rPr>
          <w:rFonts w:ascii="Arial" w:hAnsi="Arial" w:cs="Arial"/>
          <w:b/>
          <w:bCs/>
          <w:color w:val="auto"/>
          <w:sz w:val="24"/>
          <w:szCs w:val="24"/>
        </w:rPr>
      </w:pPr>
    </w:p>
    <w:p w:rsidR="00AF51E6" w:rsidRDefault="00AF51E6" w:rsidP="0098598C">
      <w:pPr>
        <w:pStyle w:val="a4"/>
        <w:spacing w:before="0" w:beforeAutospacing="0" w:after="0" w:afterAutospacing="0"/>
        <w:jc w:val="lowKashida"/>
        <w:rPr>
          <w:rFonts w:ascii="Arial" w:hAnsi="Arial" w:cs="Arial"/>
          <w:b/>
          <w:bCs/>
          <w:color w:val="auto"/>
          <w:sz w:val="24"/>
          <w:szCs w:val="24"/>
        </w:rPr>
      </w:pPr>
    </w:p>
    <w:p w:rsidR="00A35961" w:rsidRDefault="00A35961" w:rsidP="008E745C">
      <w:pPr>
        <w:pStyle w:val="a4"/>
        <w:spacing w:before="0" w:beforeAutospacing="0" w:after="0" w:afterAutospacing="0"/>
        <w:jc w:val="center"/>
        <w:rPr>
          <w:rFonts w:ascii="Times New Roman" w:hAnsi="Times New Roman" w:cs="Times New Roman"/>
          <w:b/>
          <w:bCs/>
          <w:color w:val="333399"/>
          <w:sz w:val="24"/>
          <w:szCs w:val="24"/>
        </w:rPr>
      </w:pPr>
    </w:p>
    <w:p w:rsidR="00A35961" w:rsidRDefault="00A35961" w:rsidP="008E745C">
      <w:pPr>
        <w:pStyle w:val="a4"/>
        <w:spacing w:before="0" w:beforeAutospacing="0" w:after="0" w:afterAutospacing="0"/>
        <w:jc w:val="center"/>
        <w:rPr>
          <w:rFonts w:ascii="Times New Roman" w:hAnsi="Times New Roman" w:cs="Times New Roman"/>
          <w:b/>
          <w:bCs/>
          <w:color w:val="333399"/>
          <w:sz w:val="24"/>
          <w:szCs w:val="24"/>
        </w:rPr>
      </w:pPr>
    </w:p>
    <w:p w:rsidR="00AF51E6" w:rsidRPr="00831E49" w:rsidRDefault="00AF51E6" w:rsidP="00A35961">
      <w:pPr>
        <w:pStyle w:val="a4"/>
        <w:spacing w:before="0" w:beforeAutospacing="0" w:after="0" w:afterAutospacing="0"/>
        <w:jc w:val="center"/>
        <w:rPr>
          <w:rFonts w:ascii="Times New Roman" w:hAnsi="Times New Roman" w:cs="Times New Roman"/>
          <w:b/>
          <w:bCs/>
          <w:color w:val="333399"/>
          <w:sz w:val="24"/>
          <w:szCs w:val="24"/>
        </w:rPr>
      </w:pPr>
      <w:r w:rsidRPr="00831E49">
        <w:rPr>
          <w:rFonts w:ascii="Times New Roman" w:hAnsi="Times New Roman" w:cs="Times New Roman"/>
          <w:b/>
          <w:bCs/>
          <w:color w:val="333399"/>
          <w:sz w:val="24"/>
          <w:szCs w:val="24"/>
        </w:rPr>
        <w:t>Fig.</w:t>
      </w:r>
      <w:r w:rsidR="008E745C">
        <w:rPr>
          <w:rFonts w:ascii="Times New Roman" w:hAnsi="Times New Roman" w:cs="Times New Roman"/>
          <w:b/>
          <w:bCs/>
          <w:color w:val="333399"/>
          <w:sz w:val="24"/>
          <w:szCs w:val="24"/>
        </w:rPr>
        <w:t>6</w:t>
      </w:r>
    </w:p>
    <w:p w:rsidR="0098598C" w:rsidRPr="008E745C" w:rsidRDefault="0098598C" w:rsidP="008E745C">
      <w:pPr>
        <w:pStyle w:val="a4"/>
        <w:spacing w:before="0" w:beforeAutospacing="0" w:after="0" w:afterAutospacing="0" w:line="276" w:lineRule="auto"/>
        <w:jc w:val="lowKashida"/>
        <w:rPr>
          <w:rFonts w:ascii="Cambria" w:hAnsi="Cambria" w:cs="Times New Roman"/>
          <w:b/>
          <w:bCs/>
          <w:color w:val="auto"/>
          <w:sz w:val="24"/>
          <w:szCs w:val="24"/>
        </w:rPr>
      </w:pPr>
    </w:p>
    <w:p w:rsidR="00EA00C7" w:rsidRPr="008E745C" w:rsidRDefault="008E745C" w:rsidP="00A35961">
      <w:pPr>
        <w:pStyle w:val="a4"/>
        <w:spacing w:before="0" w:beforeAutospacing="0" w:after="0" w:afterAutospacing="0" w:line="276" w:lineRule="auto"/>
        <w:jc w:val="lowKashida"/>
        <w:rPr>
          <w:rFonts w:ascii="Cambria" w:hAnsi="Cambria" w:cs="Arial"/>
          <w:color w:val="auto"/>
          <w:sz w:val="24"/>
          <w:szCs w:val="24"/>
        </w:rPr>
      </w:pPr>
      <w:r>
        <w:rPr>
          <w:rFonts w:ascii="Cambria" w:hAnsi="Cambria" w:cs="Arial"/>
          <w:color w:val="auto"/>
          <w:sz w:val="24"/>
          <w:szCs w:val="24"/>
        </w:rPr>
        <w:t xml:space="preserve"> </w:t>
      </w:r>
      <w:r w:rsidR="0098598C" w:rsidRPr="008E745C">
        <w:rPr>
          <w:rFonts w:ascii="Cambria" w:hAnsi="Cambria" w:cs="Arial"/>
          <w:color w:val="auto"/>
          <w:sz w:val="24"/>
          <w:szCs w:val="24"/>
        </w:rPr>
        <w:t>In the present Result from statistical analysis, number of cases for feet deformity has been higher in females in the right foot</w:t>
      </w:r>
      <w:r w:rsidR="00A35961">
        <w:rPr>
          <w:rFonts w:ascii="Cambria" w:hAnsi="Cambria" w:cs="Arial"/>
          <w:color w:val="auto"/>
          <w:sz w:val="24"/>
          <w:szCs w:val="24"/>
        </w:rPr>
        <w:t xml:space="preserve"> by 2% </w:t>
      </w:r>
      <w:r w:rsidR="0098598C" w:rsidRPr="008E745C">
        <w:rPr>
          <w:rFonts w:ascii="Cambria" w:hAnsi="Cambria" w:cs="Arial"/>
          <w:color w:val="auto"/>
          <w:sz w:val="24"/>
          <w:szCs w:val="24"/>
        </w:rPr>
        <w:t>and lower in the left foot</w:t>
      </w:r>
      <w:r w:rsidR="00A35961">
        <w:rPr>
          <w:rFonts w:ascii="Cambria" w:hAnsi="Cambria" w:cs="Arial"/>
          <w:color w:val="auto"/>
          <w:sz w:val="24"/>
          <w:szCs w:val="24"/>
        </w:rPr>
        <w:t xml:space="preserve"> by 2% </w:t>
      </w:r>
      <w:r w:rsidR="0098598C" w:rsidRPr="008E745C">
        <w:rPr>
          <w:rFonts w:ascii="Cambria" w:hAnsi="Cambria" w:cs="Arial"/>
          <w:color w:val="auto"/>
          <w:sz w:val="24"/>
          <w:szCs w:val="24"/>
        </w:rPr>
        <w:t xml:space="preserve">when compared to </w:t>
      </w:r>
      <w:r w:rsidR="00A35961" w:rsidRPr="008E745C">
        <w:rPr>
          <w:rFonts w:ascii="Cambria" w:hAnsi="Cambria" w:cs="Arial"/>
          <w:color w:val="auto"/>
          <w:sz w:val="24"/>
          <w:szCs w:val="24"/>
        </w:rPr>
        <w:t>males.</w:t>
      </w:r>
      <w:r w:rsidR="00A35961">
        <w:rPr>
          <w:rFonts w:ascii="Cambria" w:hAnsi="Cambria" w:cs="Arial"/>
          <w:color w:val="auto"/>
          <w:sz w:val="24"/>
          <w:szCs w:val="24"/>
        </w:rPr>
        <w:t xml:space="preserve"> Deform is almost the same in both male and female, it is represent only by about 10%-14%. This could be due to open type foot worn by Saudi population. </w:t>
      </w:r>
    </w:p>
    <w:p w:rsidR="00207DC3" w:rsidRPr="008E745C" w:rsidRDefault="0098598C" w:rsidP="003C09DE">
      <w:pPr>
        <w:pStyle w:val="a4"/>
        <w:spacing w:before="0" w:beforeAutospacing="0" w:after="0" w:afterAutospacing="0"/>
        <w:jc w:val="center"/>
        <w:rPr>
          <w:rFonts w:ascii="Modern No. 20" w:hAnsi="Modern No. 20" w:cs="Arial"/>
          <w:b/>
          <w:bCs/>
          <w:color w:val="000054"/>
          <w:sz w:val="40"/>
          <w:szCs w:val="40"/>
        </w:rPr>
      </w:pPr>
      <w:r w:rsidRPr="00831E49">
        <w:rPr>
          <w:rFonts w:ascii="Arial" w:hAnsi="Arial" w:cs="Arial"/>
          <w:color w:val="003366"/>
          <w:sz w:val="24"/>
          <w:szCs w:val="24"/>
        </w:rPr>
        <w:br w:type="column"/>
      </w:r>
      <w:r w:rsidRPr="008E745C">
        <w:rPr>
          <w:rFonts w:ascii="Modern No. 20" w:hAnsi="Modern No. 20" w:cs="Arial"/>
          <w:b/>
          <w:bCs/>
          <w:color w:val="000054"/>
          <w:sz w:val="40"/>
          <w:szCs w:val="40"/>
        </w:rPr>
        <w:lastRenderedPageBreak/>
        <w:t>Conclusion</w:t>
      </w:r>
    </w:p>
    <w:p w:rsidR="00207DC3" w:rsidRPr="008E745C" w:rsidRDefault="00207DC3" w:rsidP="008E745C">
      <w:pPr>
        <w:pStyle w:val="a4"/>
        <w:spacing w:before="0" w:beforeAutospacing="0" w:after="0" w:afterAutospacing="0" w:line="276" w:lineRule="auto"/>
        <w:rPr>
          <w:rFonts w:ascii="Cambria" w:hAnsi="Cambria" w:cs="Arial"/>
          <w:b/>
          <w:bCs/>
          <w:color w:val="auto"/>
          <w:sz w:val="24"/>
          <w:szCs w:val="24"/>
        </w:rPr>
      </w:pPr>
    </w:p>
    <w:p w:rsidR="00207DC3" w:rsidRPr="008E745C" w:rsidRDefault="008E745C" w:rsidP="008E745C">
      <w:pPr>
        <w:bidi w:val="0"/>
        <w:jc w:val="lowKashida"/>
        <w:rPr>
          <w:rFonts w:ascii="Cambria" w:hAnsi="Cambria"/>
          <w:sz w:val="24"/>
          <w:szCs w:val="24"/>
          <w:lang w:bidi="ar-EG"/>
        </w:rPr>
      </w:pPr>
      <w:r>
        <w:rPr>
          <w:rFonts w:ascii="Cambria" w:hAnsi="Cambria"/>
          <w:sz w:val="24"/>
          <w:szCs w:val="24"/>
          <w:lang w:bidi="ar-EG"/>
        </w:rPr>
        <w:t xml:space="preserve">   </w:t>
      </w:r>
      <w:r w:rsidR="00207DC3" w:rsidRPr="008E745C">
        <w:rPr>
          <w:rFonts w:ascii="Cambria" w:hAnsi="Cambria"/>
          <w:sz w:val="24"/>
          <w:szCs w:val="24"/>
          <w:lang w:bidi="ar-EG"/>
        </w:rPr>
        <w:t xml:space="preserve">The aim of this study is to classify the Saudi population in terms of foot shape and foot deformity using anthropometric data. Within the limit of this </w:t>
      </w:r>
      <w:r w:rsidR="00E605D1" w:rsidRPr="008E745C">
        <w:rPr>
          <w:rFonts w:ascii="Cambria" w:hAnsi="Cambria"/>
          <w:sz w:val="24"/>
          <w:szCs w:val="24"/>
          <w:lang w:bidi="ar-EG"/>
        </w:rPr>
        <w:t>study,</w:t>
      </w:r>
      <w:r w:rsidR="00207DC3" w:rsidRPr="008E745C">
        <w:rPr>
          <w:rFonts w:ascii="Cambria" w:hAnsi="Cambria"/>
          <w:sz w:val="24"/>
          <w:szCs w:val="24"/>
          <w:lang w:bidi="ar-EG"/>
        </w:rPr>
        <w:t xml:space="preserve"> the following may concluded:</w:t>
      </w:r>
    </w:p>
    <w:p w:rsidR="00207DC3" w:rsidRPr="008E745C" w:rsidRDefault="00207DC3" w:rsidP="008E745C">
      <w:pPr>
        <w:numPr>
          <w:ilvl w:val="0"/>
          <w:numId w:val="28"/>
        </w:numPr>
        <w:tabs>
          <w:tab w:val="clear" w:pos="720"/>
          <w:tab w:val="num" w:pos="-360"/>
        </w:tabs>
        <w:bidi w:val="0"/>
        <w:spacing w:after="0"/>
        <w:ind w:left="540"/>
        <w:jc w:val="lowKashida"/>
        <w:rPr>
          <w:rFonts w:ascii="Cambria" w:hAnsi="Cambria"/>
          <w:sz w:val="24"/>
          <w:szCs w:val="24"/>
          <w:lang w:bidi="ar-EG"/>
        </w:rPr>
      </w:pPr>
      <w:r w:rsidRPr="008E745C">
        <w:rPr>
          <w:rFonts w:ascii="Cambria" w:hAnsi="Cambria"/>
          <w:sz w:val="24"/>
          <w:szCs w:val="24"/>
          <w:lang w:bidi="ar-EG"/>
        </w:rPr>
        <w:t>A significant percentage of male and female Saudi population can be classified to have standard feet (&gt;73%)</w:t>
      </w:r>
    </w:p>
    <w:p w:rsidR="00207DC3" w:rsidRPr="008E745C" w:rsidRDefault="00207DC3" w:rsidP="008E745C">
      <w:pPr>
        <w:numPr>
          <w:ilvl w:val="0"/>
          <w:numId w:val="28"/>
        </w:numPr>
        <w:tabs>
          <w:tab w:val="clear" w:pos="720"/>
          <w:tab w:val="num" w:pos="-360"/>
        </w:tabs>
        <w:bidi w:val="0"/>
        <w:spacing w:after="0"/>
        <w:ind w:left="540"/>
        <w:jc w:val="lowKashida"/>
        <w:rPr>
          <w:rFonts w:ascii="Cambria" w:hAnsi="Cambria"/>
          <w:sz w:val="24"/>
          <w:szCs w:val="24"/>
          <w:lang w:bidi="ar-EG"/>
        </w:rPr>
      </w:pPr>
      <w:r w:rsidRPr="008E745C">
        <w:rPr>
          <w:rFonts w:ascii="Cambria" w:hAnsi="Cambria"/>
          <w:sz w:val="24"/>
          <w:szCs w:val="24"/>
          <w:lang w:bidi="ar-EG"/>
        </w:rPr>
        <w:t>Broad feet are the least percentage (2 – 14 %) in Saudi population.</w:t>
      </w:r>
    </w:p>
    <w:p w:rsidR="00207DC3" w:rsidRPr="008E745C" w:rsidRDefault="00207DC3" w:rsidP="008E745C">
      <w:pPr>
        <w:numPr>
          <w:ilvl w:val="0"/>
          <w:numId w:val="28"/>
        </w:numPr>
        <w:tabs>
          <w:tab w:val="clear" w:pos="720"/>
          <w:tab w:val="num" w:pos="-360"/>
        </w:tabs>
        <w:bidi w:val="0"/>
        <w:spacing w:after="0"/>
        <w:ind w:left="540"/>
        <w:jc w:val="lowKashida"/>
        <w:rPr>
          <w:rFonts w:ascii="Cambria" w:hAnsi="Cambria"/>
          <w:sz w:val="24"/>
          <w:szCs w:val="24"/>
          <w:lang w:bidi="ar-EG"/>
        </w:rPr>
      </w:pPr>
      <w:r w:rsidRPr="008E745C">
        <w:rPr>
          <w:rFonts w:ascii="Cambria" w:hAnsi="Cambria"/>
          <w:sz w:val="24"/>
          <w:szCs w:val="24"/>
          <w:lang w:bidi="ar-EG"/>
        </w:rPr>
        <w:t>In both male and female population more than 85% can be classified to have normal feet.</w:t>
      </w:r>
    </w:p>
    <w:p w:rsidR="00207DC3" w:rsidRPr="008E745C" w:rsidRDefault="00207DC3" w:rsidP="008E745C">
      <w:pPr>
        <w:numPr>
          <w:ilvl w:val="0"/>
          <w:numId w:val="28"/>
        </w:numPr>
        <w:tabs>
          <w:tab w:val="clear" w:pos="720"/>
          <w:tab w:val="num" w:pos="-360"/>
        </w:tabs>
        <w:bidi w:val="0"/>
        <w:spacing w:after="0"/>
        <w:ind w:left="540"/>
        <w:jc w:val="lowKashida"/>
        <w:rPr>
          <w:rFonts w:ascii="Cambria" w:hAnsi="Cambria"/>
          <w:sz w:val="24"/>
          <w:szCs w:val="24"/>
          <w:lang w:bidi="ar-EG"/>
        </w:rPr>
      </w:pPr>
      <w:r w:rsidRPr="008E745C">
        <w:rPr>
          <w:rFonts w:ascii="Cambria" w:hAnsi="Cambria"/>
          <w:sz w:val="24"/>
          <w:szCs w:val="24"/>
          <w:lang w:bidi="ar-EG"/>
        </w:rPr>
        <w:t>Deformation of Saudi population feet is less than their Korean one which may be attributed to the different working habits and style of life.</w:t>
      </w:r>
    </w:p>
    <w:p w:rsidR="00207DC3" w:rsidRDefault="00207DC3" w:rsidP="008E745C">
      <w:pPr>
        <w:numPr>
          <w:ilvl w:val="0"/>
          <w:numId w:val="28"/>
        </w:numPr>
        <w:tabs>
          <w:tab w:val="clear" w:pos="720"/>
          <w:tab w:val="num" w:pos="-360"/>
        </w:tabs>
        <w:bidi w:val="0"/>
        <w:spacing w:after="0"/>
        <w:ind w:left="540"/>
        <w:jc w:val="lowKashida"/>
        <w:rPr>
          <w:rFonts w:ascii="Cambria" w:hAnsi="Cambria"/>
          <w:sz w:val="24"/>
          <w:szCs w:val="24"/>
          <w:lang w:bidi="ar-EG"/>
        </w:rPr>
      </w:pPr>
      <w:r w:rsidRPr="008E745C">
        <w:rPr>
          <w:rFonts w:ascii="Cambria" w:hAnsi="Cambria"/>
          <w:sz w:val="24"/>
          <w:szCs w:val="24"/>
          <w:lang w:bidi="ar-EG"/>
        </w:rPr>
        <w:t>This study needs to be expanded to cover larger sample size to be able to set shoe standards for Saudi population.</w:t>
      </w:r>
    </w:p>
    <w:p w:rsidR="00B20891" w:rsidRDefault="00B20891" w:rsidP="00B20891">
      <w:pPr>
        <w:numPr>
          <w:ilvl w:val="0"/>
          <w:numId w:val="28"/>
        </w:numPr>
        <w:tabs>
          <w:tab w:val="clear" w:pos="720"/>
          <w:tab w:val="num" w:pos="-360"/>
        </w:tabs>
        <w:bidi w:val="0"/>
        <w:spacing w:after="0"/>
        <w:ind w:left="540"/>
        <w:jc w:val="lowKashida"/>
        <w:rPr>
          <w:rFonts w:ascii="Cambria" w:hAnsi="Cambria"/>
          <w:sz w:val="24"/>
          <w:szCs w:val="24"/>
          <w:lang w:bidi="ar-EG"/>
        </w:rPr>
      </w:pPr>
      <w:r>
        <w:rPr>
          <w:rFonts w:ascii="Cambria" w:hAnsi="Cambria"/>
          <w:sz w:val="24"/>
          <w:szCs w:val="24"/>
          <w:lang w:bidi="ar-EG"/>
        </w:rPr>
        <w:t xml:space="preserve">We cannot make the same standard for both </w:t>
      </w:r>
      <w:r w:rsidR="00063256">
        <w:rPr>
          <w:rFonts w:ascii="Cambria" w:hAnsi="Cambria"/>
          <w:sz w:val="24"/>
          <w:szCs w:val="24"/>
          <w:lang w:bidi="ar-EG"/>
        </w:rPr>
        <w:t>male and female due to the differences in gender, age and environment.</w:t>
      </w:r>
    </w:p>
    <w:p w:rsidR="00657188" w:rsidRDefault="0052730A" w:rsidP="00657188">
      <w:pPr>
        <w:bidi w:val="0"/>
        <w:spacing w:after="0" w:line="240" w:lineRule="auto"/>
        <w:rPr>
          <w:rFonts w:ascii="Times New Roman" w:hAnsi="Times New Roman" w:cs="Times New Roman"/>
          <w:b/>
          <w:bCs/>
          <w:color w:val="003366"/>
          <w:sz w:val="40"/>
          <w:szCs w:val="40"/>
        </w:rPr>
      </w:pPr>
      <w:r w:rsidRPr="00A548BA">
        <w:rPr>
          <w:rFonts w:ascii="Monotype Corsiva" w:hAnsi="Monotype Corsiva" w:cs="Times New Roman"/>
          <w:b/>
          <w:bCs/>
          <w:color w:val="C00000"/>
          <w:sz w:val="48"/>
          <w:szCs w:val="48"/>
        </w:rPr>
        <w:br w:type="page"/>
      </w: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jc w:val="center"/>
        <w:rPr>
          <w:rFonts w:ascii="Times New Roman" w:hAnsi="Times New Roman" w:cs="Times New Roman"/>
          <w:b/>
          <w:bCs/>
          <w:color w:val="003366"/>
          <w:sz w:val="40"/>
          <w:szCs w:val="40"/>
        </w:rPr>
      </w:pPr>
    </w:p>
    <w:p w:rsidR="00E05565" w:rsidRDefault="00E05565" w:rsidP="00E05565">
      <w:pPr>
        <w:bidi w:val="0"/>
        <w:spacing w:after="0" w:line="240" w:lineRule="auto"/>
        <w:jc w:val="center"/>
        <w:rPr>
          <w:rFonts w:ascii="Times New Roman" w:hAnsi="Times New Roman" w:cs="Times New Roman"/>
          <w:b/>
          <w:bCs/>
          <w:color w:val="003366"/>
          <w:sz w:val="40"/>
          <w:szCs w:val="40"/>
        </w:rPr>
      </w:pPr>
    </w:p>
    <w:p w:rsidR="00E05565" w:rsidRDefault="00E05565" w:rsidP="00E05565">
      <w:pPr>
        <w:bidi w:val="0"/>
        <w:spacing w:after="0" w:line="240" w:lineRule="auto"/>
        <w:jc w:val="center"/>
        <w:rPr>
          <w:rFonts w:ascii="Times New Roman" w:hAnsi="Times New Roman" w:cs="Times New Roman"/>
          <w:b/>
          <w:bCs/>
          <w:color w:val="003366"/>
          <w:sz w:val="40"/>
          <w:szCs w:val="40"/>
        </w:rPr>
      </w:pPr>
    </w:p>
    <w:p w:rsidR="00E05565" w:rsidRDefault="00E05565" w:rsidP="00E05565">
      <w:pPr>
        <w:bidi w:val="0"/>
        <w:spacing w:after="0" w:line="240" w:lineRule="auto"/>
        <w:jc w:val="center"/>
        <w:rPr>
          <w:rFonts w:ascii="Times New Roman" w:hAnsi="Times New Roman" w:cs="Times New Roman"/>
          <w:b/>
          <w:bCs/>
          <w:color w:val="003366"/>
          <w:sz w:val="40"/>
          <w:szCs w:val="40"/>
        </w:rPr>
      </w:pPr>
    </w:p>
    <w:p w:rsidR="00657188" w:rsidRDefault="00657188" w:rsidP="00657188">
      <w:pPr>
        <w:bidi w:val="0"/>
        <w:spacing w:after="0" w:line="240" w:lineRule="auto"/>
        <w:jc w:val="center"/>
        <w:rPr>
          <w:rFonts w:ascii="Times New Roman" w:hAnsi="Times New Roman" w:cs="Times New Roman"/>
          <w:b/>
          <w:bCs/>
          <w:color w:val="003366"/>
          <w:sz w:val="40"/>
          <w:szCs w:val="40"/>
        </w:rPr>
      </w:pPr>
    </w:p>
    <w:p w:rsidR="00657188" w:rsidRDefault="00657188" w:rsidP="00657188">
      <w:pPr>
        <w:bidi w:val="0"/>
        <w:spacing w:after="0" w:line="240" w:lineRule="auto"/>
        <w:jc w:val="center"/>
        <w:rPr>
          <w:rFonts w:ascii="Times New Roman" w:hAnsi="Times New Roman" w:cs="Times New Roman"/>
          <w:b/>
          <w:bCs/>
          <w:color w:val="003366"/>
          <w:sz w:val="40"/>
          <w:szCs w:val="40"/>
        </w:rPr>
      </w:pPr>
      <w:r>
        <w:rPr>
          <w:rFonts w:ascii="Times New Roman" w:hAnsi="Times New Roman" w:cs="Times New Roman"/>
          <w:b/>
          <w:bCs/>
          <w:color w:val="003366"/>
          <w:sz w:val="40"/>
          <w:szCs w:val="40"/>
        </w:rPr>
        <w:t>Appendix.1</w:t>
      </w:r>
    </w:p>
    <w:p w:rsidR="00657188" w:rsidRDefault="00657188">
      <w:pPr>
        <w:bidi w:val="0"/>
        <w:spacing w:after="0" w:line="240" w:lineRule="auto"/>
        <w:rPr>
          <w:rFonts w:ascii="Times New Roman" w:hAnsi="Times New Roman" w:cs="Times New Roman"/>
          <w:b/>
          <w:bCs/>
          <w:color w:val="003366"/>
          <w:sz w:val="40"/>
          <w:szCs w:val="40"/>
        </w:rPr>
      </w:pPr>
    </w:p>
    <w:p w:rsidR="00657188" w:rsidRDefault="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Times New Roman" w:hAnsi="Times New Roman" w:cs="Times New Roman"/>
          <w:b/>
          <w:bCs/>
          <w:color w:val="003366"/>
          <w:sz w:val="40"/>
          <w:szCs w:val="40"/>
        </w:rPr>
      </w:pPr>
    </w:p>
    <w:p w:rsidR="00657188" w:rsidRDefault="00657188" w:rsidP="00657188">
      <w:pPr>
        <w:bidi w:val="0"/>
        <w:spacing w:after="0" w:line="240" w:lineRule="auto"/>
        <w:rPr>
          <w:rFonts w:ascii="Modern No. 20" w:hAnsi="Modern No. 20" w:cs="Times New Roman"/>
          <w:b/>
          <w:bCs/>
          <w:color w:val="000054"/>
          <w:sz w:val="40"/>
          <w:szCs w:val="40"/>
        </w:rPr>
      </w:pPr>
    </w:p>
    <w:p w:rsidR="00B13F87" w:rsidRPr="00A548BA" w:rsidRDefault="00B13F87" w:rsidP="00657188">
      <w:pPr>
        <w:pStyle w:val="a4"/>
        <w:spacing w:before="0" w:beforeAutospacing="0" w:after="0" w:afterAutospacing="0"/>
        <w:jc w:val="center"/>
        <w:rPr>
          <w:rFonts w:ascii="Modern No. 20" w:hAnsi="Modern No. 20" w:cs="Times New Roman"/>
          <w:b/>
          <w:bCs/>
          <w:color w:val="000054"/>
          <w:sz w:val="40"/>
          <w:szCs w:val="40"/>
        </w:rPr>
      </w:pPr>
      <w:r w:rsidRPr="00A548BA">
        <w:rPr>
          <w:rFonts w:ascii="Modern No. 20" w:hAnsi="Modern No. 20" w:cs="Times New Roman"/>
          <w:b/>
          <w:bCs/>
          <w:color w:val="000054"/>
          <w:sz w:val="40"/>
          <w:szCs w:val="40"/>
        </w:rPr>
        <w:lastRenderedPageBreak/>
        <w:t>References of Project</w:t>
      </w:r>
    </w:p>
    <w:p w:rsidR="007D72ED" w:rsidRPr="00A548BA" w:rsidRDefault="007D72ED" w:rsidP="00A548BA">
      <w:pPr>
        <w:pStyle w:val="a4"/>
        <w:spacing w:before="0" w:beforeAutospacing="0" w:after="0" w:afterAutospacing="0" w:line="360" w:lineRule="auto"/>
        <w:jc w:val="lowKashida"/>
        <w:rPr>
          <w:rFonts w:ascii="Times New Roman" w:hAnsi="Times New Roman" w:cs="Times New Roman"/>
          <w:b/>
          <w:bCs/>
          <w:color w:val="C00000"/>
          <w:sz w:val="40"/>
          <w:szCs w:val="40"/>
        </w:rPr>
      </w:pPr>
    </w:p>
    <w:p w:rsidR="00EC055C" w:rsidRPr="00A548BA" w:rsidRDefault="00EC055C" w:rsidP="00A548BA">
      <w:pPr>
        <w:pStyle w:val="a7"/>
        <w:numPr>
          <w:ilvl w:val="0"/>
          <w:numId w:val="26"/>
        </w:numPr>
        <w:bidi w:val="0"/>
        <w:spacing w:line="360" w:lineRule="auto"/>
        <w:rPr>
          <w:rFonts w:ascii="Cambria" w:hAnsi="Cambria" w:cs="Times New Roman"/>
          <w:b/>
          <w:bCs/>
          <w:color w:val="C00000"/>
          <w:sz w:val="24"/>
          <w:szCs w:val="24"/>
          <w:u w:val="single"/>
        </w:rPr>
      </w:pPr>
      <w:r w:rsidRPr="00A548BA">
        <w:rPr>
          <w:rFonts w:ascii="Cambria" w:hAnsi="Cambria" w:cs="Times New Roman"/>
          <w:b/>
          <w:bCs/>
          <w:color w:val="C00000"/>
          <w:sz w:val="24"/>
          <w:szCs w:val="24"/>
          <w:u w:val="single"/>
          <w:lang w:val="en-GB"/>
        </w:rPr>
        <w:t xml:space="preserve">Hawes, M.R.; </w:t>
      </w:r>
      <w:proofErr w:type="spellStart"/>
      <w:r w:rsidRPr="00A548BA">
        <w:rPr>
          <w:rFonts w:ascii="Cambria" w:hAnsi="Cambria" w:cs="Times New Roman"/>
          <w:b/>
          <w:bCs/>
          <w:color w:val="C00000"/>
          <w:sz w:val="24"/>
          <w:szCs w:val="24"/>
          <w:u w:val="single"/>
          <w:lang w:val="en-GB"/>
        </w:rPr>
        <w:t>Sovak</w:t>
      </w:r>
      <w:proofErr w:type="spellEnd"/>
      <w:r w:rsidRPr="00A548BA">
        <w:rPr>
          <w:rFonts w:ascii="Cambria" w:hAnsi="Cambria" w:cs="Times New Roman"/>
          <w:b/>
          <w:bCs/>
          <w:color w:val="C00000"/>
          <w:sz w:val="24"/>
          <w:szCs w:val="24"/>
          <w:u w:val="single"/>
          <w:lang w:val="en-GB"/>
        </w:rPr>
        <w:t>, D. et al., 1994</w:t>
      </w:r>
    </w:p>
    <w:p w:rsidR="00831E49" w:rsidRPr="00A548BA" w:rsidRDefault="007A466F" w:rsidP="00A548BA">
      <w:pPr>
        <w:pStyle w:val="a7"/>
        <w:numPr>
          <w:ilvl w:val="0"/>
          <w:numId w:val="26"/>
        </w:numPr>
        <w:bidi w:val="0"/>
        <w:spacing w:line="360" w:lineRule="auto"/>
        <w:rPr>
          <w:rFonts w:ascii="Cambria" w:hAnsi="Cambria" w:cs="Times New Roman"/>
          <w:b/>
          <w:bCs/>
          <w:color w:val="C00000"/>
          <w:sz w:val="24"/>
          <w:szCs w:val="24"/>
          <w:u w:val="single"/>
        </w:rPr>
      </w:pPr>
      <w:proofErr w:type="spellStart"/>
      <w:r w:rsidRPr="00A548BA">
        <w:rPr>
          <w:rFonts w:ascii="Cambria" w:hAnsi="Cambria" w:cs="Times New Roman"/>
          <w:b/>
          <w:bCs/>
          <w:color w:val="C00000"/>
          <w:sz w:val="24"/>
          <w:szCs w:val="24"/>
          <w:u w:val="single"/>
        </w:rPr>
        <w:t>Laitman</w:t>
      </w:r>
      <w:proofErr w:type="spellEnd"/>
      <w:r w:rsidR="00F00B3E" w:rsidRPr="00A548BA">
        <w:rPr>
          <w:rFonts w:ascii="Cambria" w:hAnsi="Cambria" w:cs="Times New Roman"/>
          <w:b/>
          <w:bCs/>
          <w:color w:val="C00000"/>
          <w:sz w:val="24"/>
          <w:szCs w:val="24"/>
          <w:u w:val="single"/>
        </w:rPr>
        <w:t xml:space="preserve"> </w:t>
      </w:r>
      <w:r w:rsidRPr="00A548BA">
        <w:rPr>
          <w:rFonts w:ascii="Cambria" w:hAnsi="Cambria" w:cs="Times New Roman"/>
          <w:b/>
          <w:bCs/>
          <w:color w:val="C00000"/>
          <w:sz w:val="24"/>
          <w:szCs w:val="24"/>
          <w:u w:val="single"/>
        </w:rPr>
        <w:t>JT, Jaffe WL. A re</w:t>
      </w:r>
      <w:r w:rsidR="00831E49" w:rsidRPr="00A548BA">
        <w:rPr>
          <w:rFonts w:ascii="Cambria" w:hAnsi="Cambria" w:cs="Times New Roman"/>
          <w:b/>
          <w:bCs/>
          <w:color w:val="C00000"/>
          <w:sz w:val="24"/>
          <w:szCs w:val="24"/>
          <w:u w:val="single"/>
        </w:rPr>
        <w:t xml:space="preserve">view of the current concepts on </w:t>
      </w:r>
    </w:p>
    <w:p w:rsidR="007A466F" w:rsidRPr="00A548BA" w:rsidRDefault="007A466F" w:rsidP="00A548BA">
      <w:pPr>
        <w:pStyle w:val="a7"/>
        <w:bidi w:val="0"/>
        <w:spacing w:line="360" w:lineRule="auto"/>
        <w:ind w:left="170"/>
        <w:rPr>
          <w:rFonts w:ascii="Cambria" w:hAnsi="Cambria" w:cs="Times New Roman"/>
          <w:b/>
          <w:bCs/>
          <w:color w:val="C00000"/>
          <w:sz w:val="24"/>
          <w:szCs w:val="24"/>
          <w:u w:val="single"/>
        </w:rPr>
      </w:pPr>
      <w:r w:rsidRPr="00A548BA">
        <w:rPr>
          <w:rFonts w:ascii="Cambria" w:hAnsi="Cambria" w:cs="Times New Roman"/>
          <w:b/>
          <w:bCs/>
          <w:color w:val="C00000"/>
          <w:sz w:val="24"/>
          <w:szCs w:val="24"/>
          <w:u w:val="single"/>
        </w:rPr>
        <w:t>the</w:t>
      </w:r>
      <w:r w:rsidR="00F00B3E" w:rsidRPr="00A548BA">
        <w:rPr>
          <w:rFonts w:ascii="Cambria" w:hAnsi="Cambria" w:cs="Times New Roman"/>
          <w:b/>
          <w:bCs/>
          <w:color w:val="C00000"/>
          <w:sz w:val="24"/>
          <w:szCs w:val="24"/>
          <w:u w:val="single"/>
        </w:rPr>
        <w:t xml:space="preserve"> </w:t>
      </w:r>
      <w:r w:rsidR="00831E49" w:rsidRPr="00A548BA">
        <w:rPr>
          <w:rFonts w:ascii="Cambria" w:hAnsi="Cambria" w:cs="Times New Roman"/>
          <w:b/>
          <w:bCs/>
          <w:color w:val="C00000"/>
          <w:sz w:val="24"/>
          <w:szCs w:val="24"/>
          <w:u w:val="single"/>
        </w:rPr>
        <w:t xml:space="preserve">evolution of </w:t>
      </w:r>
      <w:r w:rsidRPr="00A548BA">
        <w:rPr>
          <w:rFonts w:ascii="Cambria" w:hAnsi="Cambria" w:cs="Times New Roman"/>
          <w:b/>
          <w:bCs/>
          <w:color w:val="C00000"/>
          <w:sz w:val="24"/>
          <w:szCs w:val="24"/>
          <w:u w:val="single"/>
        </w:rPr>
        <w:t>the human foot. Foot Ankle 1982;</w:t>
      </w:r>
      <w:r w:rsidRPr="00A548BA">
        <w:rPr>
          <w:rFonts w:ascii="Cambria" w:hAnsi="Cambria" w:cs="Times New Roman"/>
          <w:b/>
          <w:bCs/>
          <w:color w:val="C00000"/>
          <w:sz w:val="24"/>
          <w:szCs w:val="24"/>
          <w:u w:val="single"/>
        </w:rPr>
        <w:tab/>
        <w:t>2:284-90.</w:t>
      </w:r>
    </w:p>
    <w:p w:rsidR="007D72ED" w:rsidRPr="00A548BA" w:rsidRDefault="000D55F8" w:rsidP="00A548BA">
      <w:pPr>
        <w:pStyle w:val="a7"/>
        <w:numPr>
          <w:ilvl w:val="0"/>
          <w:numId w:val="26"/>
        </w:numPr>
        <w:bidi w:val="0"/>
        <w:spacing w:line="360" w:lineRule="auto"/>
        <w:rPr>
          <w:rFonts w:ascii="Cambria" w:hAnsi="Cambria" w:cs="Times New Roman"/>
          <w:color w:val="C00000"/>
          <w:sz w:val="24"/>
          <w:szCs w:val="24"/>
          <w:u w:val="single"/>
        </w:rPr>
      </w:pPr>
      <w:hyperlink r:id="rId18" w:history="1">
        <w:r w:rsidR="007D72ED" w:rsidRPr="00A548BA">
          <w:rPr>
            <w:rStyle w:val="Hyperlink"/>
            <w:rFonts w:ascii="Cambria" w:hAnsi="Cambria" w:cs="Times New Roman"/>
            <w:color w:val="C00000"/>
            <w:sz w:val="24"/>
            <w:szCs w:val="24"/>
            <w:u w:val="single"/>
          </w:rPr>
          <w:t>www.ocpm.edu/hallux/toc.html</w:t>
        </w:r>
      </w:hyperlink>
    </w:p>
    <w:p w:rsidR="007D72ED" w:rsidRPr="00A548BA" w:rsidRDefault="000D55F8" w:rsidP="00A548BA">
      <w:pPr>
        <w:pStyle w:val="a7"/>
        <w:numPr>
          <w:ilvl w:val="0"/>
          <w:numId w:val="26"/>
        </w:numPr>
        <w:bidi w:val="0"/>
        <w:spacing w:line="360" w:lineRule="auto"/>
        <w:rPr>
          <w:rFonts w:ascii="Cambria" w:hAnsi="Cambria" w:cs="Times New Roman"/>
          <w:color w:val="C00000"/>
          <w:sz w:val="24"/>
          <w:szCs w:val="24"/>
          <w:u w:val="single"/>
        </w:rPr>
      </w:pPr>
      <w:hyperlink r:id="rId19" w:history="1">
        <w:r w:rsidR="007D72ED" w:rsidRPr="00A548BA">
          <w:rPr>
            <w:rStyle w:val="Hyperlink"/>
            <w:rFonts w:ascii="Cambria" w:hAnsi="Cambria" w:cs="Times New Roman"/>
            <w:color w:val="C00000"/>
            <w:sz w:val="24"/>
            <w:szCs w:val="24"/>
            <w:u w:val="single"/>
          </w:rPr>
          <w:t>www.mdmercy.com/footandankle/index.html</w:t>
        </w:r>
      </w:hyperlink>
    </w:p>
    <w:p w:rsidR="007D72ED" w:rsidRPr="00A548BA" w:rsidRDefault="000D55F8" w:rsidP="00A548BA">
      <w:pPr>
        <w:pStyle w:val="a7"/>
        <w:numPr>
          <w:ilvl w:val="0"/>
          <w:numId w:val="26"/>
        </w:numPr>
        <w:bidi w:val="0"/>
        <w:spacing w:line="360" w:lineRule="auto"/>
        <w:rPr>
          <w:rFonts w:ascii="Cambria" w:hAnsi="Cambria" w:cs="Times New Roman"/>
          <w:color w:val="C00000"/>
          <w:sz w:val="24"/>
          <w:szCs w:val="24"/>
          <w:u w:val="single"/>
        </w:rPr>
      </w:pPr>
      <w:hyperlink r:id="rId20" w:history="1">
        <w:r w:rsidR="007D72ED" w:rsidRPr="00A548BA">
          <w:rPr>
            <w:rStyle w:val="Hyperlink"/>
            <w:rFonts w:ascii="Cambria" w:hAnsi="Cambria" w:cs="Times New Roman"/>
            <w:color w:val="C00000"/>
            <w:sz w:val="24"/>
            <w:szCs w:val="24"/>
            <w:u w:val="single"/>
          </w:rPr>
          <w:t>www.emedicine.medscape.com/article</w:t>
        </w:r>
      </w:hyperlink>
    </w:p>
    <w:p w:rsidR="007D72ED" w:rsidRPr="00A548BA" w:rsidRDefault="000D55F8" w:rsidP="00A548BA">
      <w:pPr>
        <w:pStyle w:val="a7"/>
        <w:numPr>
          <w:ilvl w:val="0"/>
          <w:numId w:val="26"/>
        </w:numPr>
        <w:bidi w:val="0"/>
        <w:spacing w:line="360" w:lineRule="auto"/>
        <w:rPr>
          <w:rFonts w:ascii="Cambria" w:hAnsi="Cambria" w:cs="Times New Roman"/>
          <w:color w:val="C00000"/>
          <w:sz w:val="24"/>
          <w:szCs w:val="24"/>
          <w:u w:val="single"/>
        </w:rPr>
      </w:pPr>
      <w:hyperlink r:id="rId21" w:history="1">
        <w:r w:rsidR="007D72ED" w:rsidRPr="00A548BA">
          <w:rPr>
            <w:rStyle w:val="Hyperlink"/>
            <w:rFonts w:ascii="Cambria" w:hAnsi="Cambria" w:cs="Times New Roman"/>
            <w:color w:val="C00000"/>
            <w:sz w:val="24"/>
            <w:szCs w:val="24"/>
            <w:u w:val="single"/>
          </w:rPr>
          <w:t>www.epodiatry.com</w:t>
        </w:r>
      </w:hyperlink>
    </w:p>
    <w:p w:rsidR="007D72ED" w:rsidRPr="00A548BA" w:rsidRDefault="000D55F8" w:rsidP="00A548BA">
      <w:pPr>
        <w:pStyle w:val="a7"/>
        <w:numPr>
          <w:ilvl w:val="0"/>
          <w:numId w:val="26"/>
        </w:numPr>
        <w:bidi w:val="0"/>
        <w:spacing w:line="360" w:lineRule="auto"/>
        <w:rPr>
          <w:rFonts w:ascii="Cambria" w:hAnsi="Cambria" w:cs="Times New Roman"/>
          <w:color w:val="C00000"/>
          <w:sz w:val="24"/>
          <w:szCs w:val="24"/>
          <w:u w:val="single"/>
        </w:rPr>
      </w:pPr>
      <w:hyperlink r:id="rId22" w:history="1">
        <w:r w:rsidR="007D72ED" w:rsidRPr="00A548BA">
          <w:rPr>
            <w:rStyle w:val="Hyperlink"/>
            <w:rFonts w:ascii="Cambria" w:hAnsi="Cambria" w:cs="Times New Roman"/>
            <w:color w:val="C00000"/>
            <w:sz w:val="24"/>
            <w:szCs w:val="24"/>
            <w:u w:val="single"/>
          </w:rPr>
          <w:t>www.bofas.org.uk/PublicArea/PatientAdvice/Halluxvalgusbunion</w:t>
        </w:r>
      </w:hyperlink>
      <w:r w:rsidR="00857D75" w:rsidRPr="00A548BA">
        <w:rPr>
          <w:rFonts w:ascii="Cambria" w:hAnsi="Cambria" w:cs="Times New Roman"/>
          <w:color w:val="C00000"/>
          <w:sz w:val="24"/>
          <w:szCs w:val="24"/>
          <w:u w:val="single"/>
        </w:rPr>
        <w:t>.</w:t>
      </w:r>
    </w:p>
    <w:p w:rsidR="007D72ED" w:rsidRPr="00A548BA" w:rsidRDefault="00857D75" w:rsidP="00A548BA">
      <w:pPr>
        <w:pStyle w:val="a7"/>
        <w:numPr>
          <w:ilvl w:val="0"/>
          <w:numId w:val="26"/>
        </w:numPr>
        <w:bidi w:val="0"/>
        <w:spacing w:line="360" w:lineRule="auto"/>
        <w:rPr>
          <w:rFonts w:ascii="Cambria" w:hAnsi="Cambria" w:cs="Times New Roman"/>
          <w:color w:val="C00000"/>
          <w:sz w:val="24"/>
          <w:szCs w:val="24"/>
          <w:u w:val="single"/>
        </w:rPr>
      </w:pPr>
      <w:r w:rsidRPr="00A548BA">
        <w:rPr>
          <w:rFonts w:ascii="Cambria" w:hAnsi="Cambria" w:cs="Times New Roman"/>
          <w:color w:val="C00000"/>
          <w:sz w:val="24"/>
          <w:szCs w:val="24"/>
          <w:u w:val="single"/>
        </w:rPr>
        <w:t xml:space="preserve"> </w:t>
      </w:r>
      <w:hyperlink r:id="rId23" w:history="1">
        <w:r w:rsidR="007D72ED" w:rsidRPr="00A548BA">
          <w:rPr>
            <w:rStyle w:val="Hyperlink"/>
            <w:rFonts w:ascii="Cambria" w:hAnsi="Cambria" w:cs="Times New Roman"/>
            <w:color w:val="C00000"/>
            <w:sz w:val="24"/>
            <w:szCs w:val="24"/>
            <w:u w:val="single"/>
          </w:rPr>
          <w:t>http://www.orthogate.org/patient-education/foot/</w:t>
        </w:r>
      </w:hyperlink>
    </w:p>
    <w:p w:rsidR="007D72ED" w:rsidRPr="00A548BA" w:rsidRDefault="00857D75" w:rsidP="00A548BA">
      <w:pPr>
        <w:pStyle w:val="a7"/>
        <w:numPr>
          <w:ilvl w:val="0"/>
          <w:numId w:val="26"/>
        </w:numPr>
        <w:bidi w:val="0"/>
        <w:spacing w:line="360" w:lineRule="auto"/>
        <w:rPr>
          <w:rFonts w:ascii="Cambria" w:hAnsi="Cambria" w:cs="Times New Roman"/>
          <w:color w:val="C00000"/>
          <w:sz w:val="24"/>
          <w:szCs w:val="24"/>
          <w:u w:val="single"/>
        </w:rPr>
      </w:pPr>
      <w:r w:rsidRPr="00A548BA">
        <w:rPr>
          <w:rFonts w:ascii="Cambria" w:hAnsi="Cambria" w:cs="Times New Roman"/>
          <w:color w:val="C00000"/>
          <w:sz w:val="24"/>
          <w:szCs w:val="24"/>
          <w:u w:val="single"/>
        </w:rPr>
        <w:t xml:space="preserve"> </w:t>
      </w:r>
      <w:hyperlink r:id="rId24" w:anchor="1" w:history="1">
        <w:r w:rsidR="007D72ED" w:rsidRPr="00A548BA">
          <w:rPr>
            <w:rStyle w:val="Hyperlink"/>
            <w:rFonts w:ascii="Cambria" w:hAnsi="Cambria" w:cs="Times New Roman"/>
            <w:color w:val="C00000"/>
            <w:sz w:val="24"/>
            <w:szCs w:val="24"/>
            <w:u w:val="single"/>
          </w:rPr>
          <w:t>http://hcd2.bupa.co.uk/fact_sheets/html/bunions.html#1</w:t>
        </w:r>
      </w:hyperlink>
    </w:p>
    <w:p w:rsidR="007D72ED" w:rsidRPr="00A548BA" w:rsidRDefault="000D55F8" w:rsidP="00A548BA">
      <w:pPr>
        <w:pStyle w:val="a7"/>
        <w:numPr>
          <w:ilvl w:val="0"/>
          <w:numId w:val="26"/>
        </w:numPr>
        <w:bidi w:val="0"/>
        <w:spacing w:line="360" w:lineRule="auto"/>
        <w:rPr>
          <w:rFonts w:ascii="Cambria" w:hAnsi="Cambria" w:cs="Times New Roman"/>
          <w:color w:val="C00000"/>
          <w:sz w:val="24"/>
          <w:szCs w:val="24"/>
          <w:u w:val="single"/>
        </w:rPr>
      </w:pPr>
      <w:hyperlink r:id="rId25" w:history="1">
        <w:r w:rsidR="007D72ED" w:rsidRPr="00A548BA">
          <w:rPr>
            <w:rStyle w:val="Hyperlink"/>
            <w:rFonts w:ascii="Cambria" w:hAnsi="Cambria" w:cs="Times New Roman"/>
            <w:color w:val="C00000"/>
            <w:sz w:val="24"/>
            <w:szCs w:val="24"/>
            <w:u w:val="single"/>
          </w:rPr>
          <w:t>www.feetforlife.org</w:t>
        </w:r>
      </w:hyperlink>
    </w:p>
    <w:p w:rsidR="00182C7D" w:rsidRPr="00A548BA" w:rsidRDefault="000D55F8" w:rsidP="00A548BA">
      <w:pPr>
        <w:pStyle w:val="a7"/>
        <w:numPr>
          <w:ilvl w:val="0"/>
          <w:numId w:val="26"/>
        </w:numPr>
        <w:bidi w:val="0"/>
        <w:spacing w:line="360" w:lineRule="auto"/>
        <w:rPr>
          <w:rFonts w:ascii="Cambria" w:hAnsi="Cambria" w:cs="Times New Roman"/>
          <w:color w:val="C00000"/>
          <w:sz w:val="24"/>
          <w:szCs w:val="24"/>
          <w:u w:val="single"/>
        </w:rPr>
      </w:pPr>
      <w:hyperlink r:id="rId26" w:history="1">
        <w:r w:rsidR="007D72ED" w:rsidRPr="00A548BA">
          <w:rPr>
            <w:rStyle w:val="Hyperlink"/>
            <w:rFonts w:ascii="Cambria" w:hAnsi="Cambria" w:cs="Times New Roman"/>
            <w:color w:val="C00000"/>
            <w:sz w:val="24"/>
            <w:szCs w:val="24"/>
            <w:u w:val="single"/>
          </w:rPr>
          <w:t>http://www.arthritiscare.org.uk/</w:t>
        </w:r>
      </w:hyperlink>
    </w:p>
    <w:p w:rsidR="00182C7D" w:rsidRPr="00A548BA" w:rsidRDefault="000D55F8" w:rsidP="00A548BA">
      <w:pPr>
        <w:pStyle w:val="a7"/>
        <w:numPr>
          <w:ilvl w:val="0"/>
          <w:numId w:val="26"/>
        </w:numPr>
        <w:bidi w:val="0"/>
        <w:spacing w:line="360" w:lineRule="auto"/>
        <w:rPr>
          <w:rFonts w:ascii="Cambria" w:hAnsi="Cambria" w:cs="Times New Roman"/>
          <w:color w:val="C00000"/>
          <w:sz w:val="24"/>
          <w:szCs w:val="24"/>
          <w:u w:val="single"/>
        </w:rPr>
      </w:pPr>
      <w:hyperlink r:id="rId27" w:history="1">
        <w:r w:rsidR="00182C7D" w:rsidRPr="00A548BA">
          <w:rPr>
            <w:rStyle w:val="Hyperlink"/>
            <w:rFonts w:ascii="Cambria" w:hAnsi="Cambria" w:cs="Times New Roman"/>
            <w:color w:val="C00000"/>
            <w:sz w:val="24"/>
            <w:szCs w:val="24"/>
            <w:u w:val="single"/>
          </w:rPr>
          <w:t>www.sciencedirect.com</w:t>
        </w:r>
      </w:hyperlink>
    </w:p>
    <w:p w:rsidR="0037594E" w:rsidRPr="00A548BA" w:rsidRDefault="0037594E" w:rsidP="00A548BA">
      <w:pPr>
        <w:pStyle w:val="a7"/>
        <w:numPr>
          <w:ilvl w:val="0"/>
          <w:numId w:val="26"/>
        </w:numPr>
        <w:tabs>
          <w:tab w:val="clear" w:pos="483"/>
          <w:tab w:val="num" w:pos="-720"/>
        </w:tabs>
        <w:bidi w:val="0"/>
        <w:spacing w:line="360" w:lineRule="auto"/>
        <w:ind w:left="720"/>
        <w:rPr>
          <w:rFonts w:ascii="Cambria" w:hAnsi="Cambria" w:cs="Times New Roman"/>
          <w:b/>
          <w:bCs/>
          <w:color w:val="C00000"/>
          <w:sz w:val="24"/>
          <w:szCs w:val="24"/>
          <w:u w:val="single"/>
        </w:rPr>
      </w:pPr>
      <w:proofErr w:type="spellStart"/>
      <w:r w:rsidRPr="00A548BA">
        <w:rPr>
          <w:rFonts w:ascii="Cambria" w:hAnsi="Cambria" w:cs="Times New Roman"/>
          <w:b/>
          <w:bCs/>
          <w:color w:val="C00000"/>
          <w:sz w:val="24"/>
          <w:szCs w:val="24"/>
          <w:u w:val="single"/>
          <w:lang w:val="en-GB"/>
        </w:rPr>
        <w:t>S.Jung</w:t>
      </w:r>
      <w:proofErr w:type="spellEnd"/>
      <w:r w:rsidRPr="00A548BA">
        <w:rPr>
          <w:rFonts w:ascii="Cambria" w:hAnsi="Cambria" w:cs="Times New Roman"/>
          <w:b/>
          <w:bCs/>
          <w:color w:val="C00000"/>
          <w:sz w:val="24"/>
          <w:szCs w:val="24"/>
          <w:u w:val="single"/>
          <w:lang w:val="en-GB"/>
        </w:rPr>
        <w:t xml:space="preserve">, </w:t>
      </w:r>
      <w:proofErr w:type="spellStart"/>
      <w:r w:rsidRPr="00A548BA">
        <w:rPr>
          <w:rFonts w:ascii="Cambria" w:hAnsi="Cambria" w:cs="Times New Roman"/>
          <w:b/>
          <w:bCs/>
          <w:color w:val="C00000"/>
          <w:sz w:val="24"/>
          <w:szCs w:val="24"/>
          <w:u w:val="single"/>
          <w:lang w:val="en-GB"/>
        </w:rPr>
        <w:t>Slee</w:t>
      </w:r>
      <w:proofErr w:type="spellEnd"/>
      <w:r w:rsidRPr="00A548BA">
        <w:rPr>
          <w:rFonts w:ascii="Cambria" w:hAnsi="Cambria" w:cs="Times New Roman"/>
          <w:b/>
          <w:bCs/>
          <w:color w:val="C00000"/>
          <w:sz w:val="24"/>
          <w:szCs w:val="24"/>
          <w:u w:val="single"/>
          <w:lang w:val="en-GB"/>
        </w:rPr>
        <w:t xml:space="preserve">, </w:t>
      </w:r>
      <w:proofErr w:type="spellStart"/>
      <w:r w:rsidRPr="00A548BA">
        <w:rPr>
          <w:rFonts w:ascii="Cambria" w:hAnsi="Cambria" w:cs="Times New Roman"/>
          <w:b/>
          <w:bCs/>
          <w:color w:val="C00000"/>
          <w:sz w:val="24"/>
          <w:szCs w:val="24"/>
          <w:u w:val="single"/>
          <w:lang w:val="en-GB"/>
        </w:rPr>
        <w:t>J.Boo</w:t>
      </w:r>
      <w:proofErr w:type="spellEnd"/>
      <w:r w:rsidRPr="00A548BA">
        <w:rPr>
          <w:rFonts w:ascii="Cambria" w:hAnsi="Cambria" w:cs="Times New Roman"/>
          <w:b/>
          <w:bCs/>
          <w:color w:val="C00000"/>
          <w:sz w:val="24"/>
          <w:szCs w:val="24"/>
          <w:u w:val="single"/>
          <w:lang w:val="en-GB"/>
        </w:rPr>
        <w:t xml:space="preserve"> and J. Park, ''A Classification of foot type for designing foot wear of Korean elderly'' Proceeding 5</w:t>
      </w:r>
      <w:r w:rsidRPr="00A548BA">
        <w:rPr>
          <w:rFonts w:ascii="Cambria" w:hAnsi="Cambria" w:cs="Times New Roman"/>
          <w:b/>
          <w:bCs/>
          <w:color w:val="C00000"/>
          <w:sz w:val="24"/>
          <w:szCs w:val="24"/>
          <w:u w:val="single"/>
          <w:vertAlign w:val="superscript"/>
          <w:lang w:val="en-GB"/>
        </w:rPr>
        <w:t>th</w:t>
      </w:r>
      <w:r w:rsidRPr="00A548BA">
        <w:rPr>
          <w:rFonts w:ascii="Cambria" w:hAnsi="Cambria" w:cs="Times New Roman"/>
          <w:b/>
          <w:bCs/>
          <w:color w:val="C00000"/>
          <w:sz w:val="24"/>
          <w:szCs w:val="24"/>
          <w:u w:val="single"/>
          <w:lang w:val="en-GB"/>
        </w:rPr>
        <w:t xml:space="preserve"> symposium on foot wear biomechanics, 2001, Zurich, Switzer land.</w:t>
      </w:r>
    </w:p>
    <w:p w:rsidR="00602C35" w:rsidRPr="00A548BA" w:rsidRDefault="0037594E" w:rsidP="00A548BA">
      <w:pPr>
        <w:pStyle w:val="a7"/>
        <w:numPr>
          <w:ilvl w:val="0"/>
          <w:numId w:val="26"/>
        </w:numPr>
        <w:bidi w:val="0"/>
        <w:spacing w:line="360" w:lineRule="auto"/>
        <w:rPr>
          <w:rFonts w:ascii="Cambria" w:hAnsi="Cambria" w:cs="Times New Roman"/>
          <w:b/>
          <w:bCs/>
          <w:color w:val="C00000"/>
          <w:sz w:val="24"/>
          <w:szCs w:val="24"/>
          <w:u w:val="single"/>
        </w:rPr>
      </w:pPr>
      <w:r w:rsidRPr="00A548BA">
        <w:rPr>
          <w:rFonts w:ascii="Cambria" w:hAnsi="Cambria" w:cs="Times New Roman"/>
          <w:b/>
          <w:bCs/>
          <w:color w:val="C00000"/>
          <w:sz w:val="24"/>
          <w:szCs w:val="24"/>
          <w:u w:val="single"/>
          <w:lang w:val="en-GB"/>
        </w:rPr>
        <w:t xml:space="preserve">Novel </w:t>
      </w:r>
      <w:proofErr w:type="spellStart"/>
      <w:r w:rsidRPr="00A548BA">
        <w:rPr>
          <w:rFonts w:ascii="Cambria" w:hAnsi="Cambria" w:cs="Times New Roman"/>
          <w:b/>
          <w:bCs/>
          <w:color w:val="C00000"/>
          <w:sz w:val="24"/>
          <w:szCs w:val="24"/>
          <w:u w:val="single"/>
          <w:lang w:val="en-GB"/>
        </w:rPr>
        <w:t>Emed</w:t>
      </w:r>
      <w:proofErr w:type="spellEnd"/>
      <w:r w:rsidRPr="00A548BA">
        <w:rPr>
          <w:rFonts w:ascii="Cambria" w:hAnsi="Cambria" w:cs="Times New Roman"/>
          <w:b/>
          <w:bCs/>
          <w:color w:val="C00000"/>
          <w:sz w:val="24"/>
          <w:szCs w:val="24"/>
          <w:u w:val="single"/>
          <w:lang w:val="en-GB"/>
        </w:rPr>
        <w:t>-n plat form (</w:t>
      </w:r>
      <w:smartTag w:uri="urn:schemas-microsoft-com:office:smarttags" w:element="place">
        <w:r w:rsidRPr="00A548BA">
          <w:rPr>
            <w:rFonts w:ascii="Cambria" w:hAnsi="Cambria" w:cs="Times New Roman"/>
            <w:b/>
            <w:bCs/>
            <w:color w:val="C00000"/>
            <w:sz w:val="24"/>
            <w:szCs w:val="24"/>
            <w:u w:val="single"/>
            <w:lang w:val="en-GB"/>
          </w:rPr>
          <w:t>Munich</w:t>
        </w:r>
        <w:r w:rsidR="006B7D9A" w:rsidRPr="00A548BA">
          <w:rPr>
            <w:rFonts w:ascii="Cambria" w:hAnsi="Cambria" w:cs="Times New Roman"/>
            <w:b/>
            <w:bCs/>
            <w:color w:val="C00000"/>
            <w:sz w:val="24"/>
            <w:szCs w:val="24"/>
            <w:u w:val="single"/>
            <w:lang w:val="en-GB"/>
          </w:rPr>
          <w:t xml:space="preserve"> , </w:t>
        </w:r>
        <w:smartTag w:uri="urn:schemas-microsoft-com:office:smarttags" w:element="country-region">
          <w:r w:rsidR="006B7D9A" w:rsidRPr="00A548BA">
            <w:rPr>
              <w:rFonts w:ascii="Cambria" w:hAnsi="Cambria" w:cs="Times New Roman"/>
              <w:b/>
              <w:bCs/>
              <w:color w:val="C00000"/>
              <w:sz w:val="24"/>
              <w:szCs w:val="24"/>
              <w:u w:val="single"/>
              <w:lang w:val="en-GB"/>
            </w:rPr>
            <w:t>Ger</w:t>
          </w:r>
          <w:r w:rsidRPr="00A548BA">
            <w:rPr>
              <w:rFonts w:ascii="Cambria" w:hAnsi="Cambria" w:cs="Times New Roman"/>
              <w:b/>
              <w:bCs/>
              <w:color w:val="C00000"/>
              <w:sz w:val="24"/>
              <w:szCs w:val="24"/>
              <w:u w:val="single"/>
              <w:lang w:val="en-GB"/>
            </w:rPr>
            <w:t>many</w:t>
          </w:r>
        </w:smartTag>
      </w:smartTag>
      <w:r w:rsidRPr="00A548BA">
        <w:rPr>
          <w:rFonts w:ascii="Cambria" w:hAnsi="Cambria" w:cs="Times New Roman"/>
          <w:b/>
          <w:bCs/>
          <w:color w:val="C00000"/>
          <w:sz w:val="24"/>
          <w:szCs w:val="24"/>
          <w:u w:val="single"/>
          <w:lang w:val="en-GB"/>
        </w:rPr>
        <w:t>)</w:t>
      </w:r>
      <w:r w:rsidR="00675548" w:rsidRPr="00A548BA">
        <w:rPr>
          <w:rFonts w:ascii="Cambria" w:hAnsi="Cambria" w:cs="Times New Roman"/>
          <w:b/>
          <w:bCs/>
          <w:color w:val="C00000"/>
          <w:sz w:val="24"/>
          <w:szCs w:val="24"/>
          <w:u w:val="single"/>
          <w:lang w:val="en-GB"/>
        </w:rPr>
        <w:t>.</w:t>
      </w:r>
    </w:p>
    <w:p w:rsidR="00831E49" w:rsidRPr="00831E49" w:rsidRDefault="00831E49">
      <w:pPr>
        <w:rPr>
          <w:rFonts w:ascii="Times New Roman" w:hAnsi="Times New Roman" w:cs="Times New Roman"/>
          <w:b/>
          <w:bCs/>
          <w:sz w:val="24"/>
          <w:szCs w:val="24"/>
        </w:rPr>
      </w:pPr>
    </w:p>
    <w:sectPr w:rsidR="00831E49" w:rsidRPr="00831E49" w:rsidSect="008E745C">
      <w:footerReference w:type="default" r:id="rId28"/>
      <w:pgSz w:w="11906" w:h="16838"/>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D62" w:rsidRDefault="004A4D62" w:rsidP="008D6523">
      <w:pPr>
        <w:spacing w:after="0" w:line="240" w:lineRule="auto"/>
      </w:pPr>
      <w:r>
        <w:separator/>
      </w:r>
    </w:p>
  </w:endnote>
  <w:endnote w:type="continuationSeparator" w:id="1">
    <w:p w:rsidR="004A4D62" w:rsidRDefault="004A4D62" w:rsidP="008D6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doni MT Black">
    <w:altName w:val="Modern No. 20"/>
    <w:charset w:val="00"/>
    <w:family w:val="roman"/>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orte">
    <w:altName w:val="Brush Script MT"/>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BA" w:rsidRDefault="000D55F8">
    <w:pPr>
      <w:pStyle w:val="a6"/>
    </w:pPr>
    <w:fldSimple w:instr=" PAGE   \* MERGEFORMAT ">
      <w:r w:rsidR="00BD1759" w:rsidRPr="00BD1759">
        <w:rPr>
          <w:rFonts w:cs="Calibri"/>
          <w:noProof/>
          <w:rtl/>
          <w:lang w:val="ar-SA"/>
        </w:rPr>
        <w:t>13</w:t>
      </w:r>
    </w:fldSimple>
  </w:p>
  <w:p w:rsidR="00A548BA" w:rsidRDefault="00A548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D62" w:rsidRDefault="004A4D62" w:rsidP="008D6523">
      <w:pPr>
        <w:spacing w:after="0" w:line="240" w:lineRule="auto"/>
      </w:pPr>
      <w:r>
        <w:separator/>
      </w:r>
    </w:p>
  </w:footnote>
  <w:footnote w:type="continuationSeparator" w:id="1">
    <w:p w:rsidR="004A4D62" w:rsidRDefault="004A4D62" w:rsidP="008D6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98A85C"/>
    <w:lvl w:ilvl="0">
      <w:start w:val="1"/>
      <w:numFmt w:val="decimal"/>
      <w:lvlText w:val="%1."/>
      <w:lvlJc w:val="left"/>
      <w:pPr>
        <w:tabs>
          <w:tab w:val="num" w:pos="1492"/>
        </w:tabs>
        <w:ind w:left="1492" w:hanging="360"/>
      </w:pPr>
    </w:lvl>
  </w:abstractNum>
  <w:abstractNum w:abstractNumId="1">
    <w:nsid w:val="FFFFFF7D"/>
    <w:multiLevelType w:val="singleLevel"/>
    <w:tmpl w:val="27740CBE"/>
    <w:lvl w:ilvl="0">
      <w:start w:val="1"/>
      <w:numFmt w:val="decimal"/>
      <w:lvlText w:val="%1."/>
      <w:lvlJc w:val="left"/>
      <w:pPr>
        <w:tabs>
          <w:tab w:val="num" w:pos="1209"/>
        </w:tabs>
        <w:ind w:left="1209" w:hanging="360"/>
      </w:pPr>
    </w:lvl>
  </w:abstractNum>
  <w:abstractNum w:abstractNumId="2">
    <w:nsid w:val="FFFFFF7E"/>
    <w:multiLevelType w:val="singleLevel"/>
    <w:tmpl w:val="10362802"/>
    <w:lvl w:ilvl="0">
      <w:start w:val="1"/>
      <w:numFmt w:val="decimal"/>
      <w:lvlText w:val="%1."/>
      <w:lvlJc w:val="left"/>
      <w:pPr>
        <w:tabs>
          <w:tab w:val="num" w:pos="926"/>
        </w:tabs>
        <w:ind w:left="926" w:hanging="360"/>
      </w:pPr>
    </w:lvl>
  </w:abstractNum>
  <w:abstractNum w:abstractNumId="3">
    <w:nsid w:val="FFFFFF7F"/>
    <w:multiLevelType w:val="singleLevel"/>
    <w:tmpl w:val="FC90C84E"/>
    <w:lvl w:ilvl="0">
      <w:start w:val="1"/>
      <w:numFmt w:val="decimal"/>
      <w:lvlText w:val="%1."/>
      <w:lvlJc w:val="left"/>
      <w:pPr>
        <w:tabs>
          <w:tab w:val="num" w:pos="643"/>
        </w:tabs>
        <w:ind w:left="643" w:hanging="360"/>
      </w:pPr>
    </w:lvl>
  </w:abstractNum>
  <w:abstractNum w:abstractNumId="4">
    <w:nsid w:val="FFFFFF80"/>
    <w:multiLevelType w:val="singleLevel"/>
    <w:tmpl w:val="7D546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E4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86C8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B80C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8EADBE"/>
    <w:lvl w:ilvl="0">
      <w:start w:val="1"/>
      <w:numFmt w:val="decimal"/>
      <w:lvlText w:val="%1."/>
      <w:lvlJc w:val="left"/>
      <w:pPr>
        <w:tabs>
          <w:tab w:val="num" w:pos="360"/>
        </w:tabs>
        <w:ind w:left="360" w:hanging="360"/>
      </w:pPr>
    </w:lvl>
  </w:abstractNum>
  <w:abstractNum w:abstractNumId="9">
    <w:nsid w:val="FFFFFF89"/>
    <w:multiLevelType w:val="singleLevel"/>
    <w:tmpl w:val="5DBC4FF2"/>
    <w:lvl w:ilvl="0">
      <w:start w:val="1"/>
      <w:numFmt w:val="bullet"/>
      <w:lvlText w:val=""/>
      <w:lvlJc w:val="left"/>
      <w:pPr>
        <w:tabs>
          <w:tab w:val="num" w:pos="360"/>
        </w:tabs>
        <w:ind w:left="360" w:hanging="360"/>
      </w:pPr>
      <w:rPr>
        <w:rFonts w:ascii="Symbol" w:hAnsi="Symbol" w:hint="default"/>
      </w:rPr>
    </w:lvl>
  </w:abstractNum>
  <w:abstractNum w:abstractNumId="10">
    <w:nsid w:val="01CF11A7"/>
    <w:multiLevelType w:val="hybridMultilevel"/>
    <w:tmpl w:val="74C6602A"/>
    <w:lvl w:ilvl="0" w:tplc="B4CA3044">
      <w:start w:val="1"/>
      <w:numFmt w:val="bullet"/>
      <w:lvlText w:val=""/>
      <w:lvlJc w:val="left"/>
      <w:pPr>
        <w:tabs>
          <w:tab w:val="num" w:pos="900"/>
        </w:tabs>
        <w:ind w:left="90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FF5267"/>
    <w:multiLevelType w:val="hybridMultilevel"/>
    <w:tmpl w:val="F5902D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8C3583E"/>
    <w:multiLevelType w:val="hybridMultilevel"/>
    <w:tmpl w:val="3C3EA6C8"/>
    <w:lvl w:ilvl="0" w:tplc="F404F2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B13FB1"/>
    <w:multiLevelType w:val="multilevel"/>
    <w:tmpl w:val="A0684BBA"/>
    <w:lvl w:ilvl="0">
      <w:start w:val="1"/>
      <w:numFmt w:val="decimal"/>
      <w:lvlText w:val="%1."/>
      <w:lvlJc w:val="left"/>
      <w:pPr>
        <w:ind w:left="900" w:hanging="360"/>
      </w:pPr>
    </w:lvl>
    <w:lvl w:ilvl="1">
      <w:start w:val="1"/>
      <w:numFmt w:val="decimal"/>
      <w:isLgl/>
      <w:lvlText w:val="%1.%2."/>
      <w:lvlJc w:val="left"/>
      <w:pPr>
        <w:ind w:left="1620" w:hanging="720"/>
      </w:pPr>
      <w:rPr>
        <w:b w:val="0"/>
        <w:bCs w:val="0"/>
        <w:sz w:val="24"/>
        <w:szCs w:val="24"/>
      </w:r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420" w:hanging="144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5220" w:hanging="2160"/>
      </w:pPr>
    </w:lvl>
    <w:lvl w:ilvl="8">
      <w:start w:val="1"/>
      <w:numFmt w:val="decimal"/>
      <w:isLgl/>
      <w:lvlText w:val="%1.%2.%3.%4.%5.%6.%7.%8.%9."/>
      <w:lvlJc w:val="left"/>
      <w:pPr>
        <w:ind w:left="5580" w:hanging="2160"/>
      </w:pPr>
    </w:lvl>
  </w:abstractNum>
  <w:abstractNum w:abstractNumId="14">
    <w:nsid w:val="0FDE7168"/>
    <w:multiLevelType w:val="multilevel"/>
    <w:tmpl w:val="9932B8B6"/>
    <w:lvl w:ilvl="0">
      <w:start w:val="1"/>
      <w:numFmt w:val="decimal"/>
      <w:lvlText w:val="%1."/>
      <w:lvlJc w:val="left"/>
      <w:pPr>
        <w:tabs>
          <w:tab w:val="num" w:pos="473"/>
        </w:tabs>
        <w:ind w:left="757" w:hanging="28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15BF052D"/>
    <w:multiLevelType w:val="hybridMultilevel"/>
    <w:tmpl w:val="4EA0ADAE"/>
    <w:lvl w:ilvl="0" w:tplc="A6A0B34E">
      <w:start w:val="1"/>
      <w:numFmt w:val="decimal"/>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6">
    <w:nsid w:val="19743415"/>
    <w:multiLevelType w:val="hybridMultilevel"/>
    <w:tmpl w:val="AE2EC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F46DAC"/>
    <w:multiLevelType w:val="hybridMultilevel"/>
    <w:tmpl w:val="39284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207CB7"/>
    <w:multiLevelType w:val="hybridMultilevel"/>
    <w:tmpl w:val="8AD8F0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35155D"/>
    <w:multiLevelType w:val="multilevel"/>
    <w:tmpl w:val="660A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700A4"/>
    <w:multiLevelType w:val="multilevel"/>
    <w:tmpl w:val="4DB6988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3C7A6376"/>
    <w:multiLevelType w:val="multilevel"/>
    <w:tmpl w:val="4DB6988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504D685B"/>
    <w:multiLevelType w:val="hybridMultilevel"/>
    <w:tmpl w:val="4DB698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6D03044"/>
    <w:multiLevelType w:val="hybridMultilevel"/>
    <w:tmpl w:val="7F08B922"/>
    <w:lvl w:ilvl="0" w:tplc="CCA8CB3E">
      <w:start w:val="1"/>
      <w:numFmt w:val="decimal"/>
      <w:lvlText w:val="%1."/>
      <w:lvlJc w:val="left"/>
      <w:pPr>
        <w:ind w:left="720" w:hanging="360"/>
      </w:pPr>
      <w:rPr>
        <w:rFonts w:ascii="Arial" w:hAnsi="Arial" w:hint="default"/>
        <w:b/>
        <w:color w:val="000086"/>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C1BAC"/>
    <w:multiLevelType w:val="hybridMultilevel"/>
    <w:tmpl w:val="AD02C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EC38A8"/>
    <w:multiLevelType w:val="hybridMultilevel"/>
    <w:tmpl w:val="2782263C"/>
    <w:lvl w:ilvl="0" w:tplc="4476EB6A">
      <w:start w:val="1"/>
      <w:numFmt w:val="decimal"/>
      <w:lvlText w:val="%1."/>
      <w:lvlJc w:val="left"/>
      <w:pPr>
        <w:tabs>
          <w:tab w:val="num" w:pos="483"/>
        </w:tabs>
        <w:ind w:left="747" w:hanging="567"/>
      </w:pPr>
      <w:rPr>
        <w:rFonts w:hint="default"/>
        <w:b w:val="0"/>
        <w:bCs w:val="0"/>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26">
    <w:nsid w:val="6C0D0453"/>
    <w:multiLevelType w:val="hybridMultilevel"/>
    <w:tmpl w:val="142C5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066CDD"/>
    <w:multiLevelType w:val="hybridMultilevel"/>
    <w:tmpl w:val="53B22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60FFF"/>
    <w:multiLevelType w:val="hybridMultilevel"/>
    <w:tmpl w:val="AE6AAE4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780348"/>
    <w:multiLevelType w:val="hybridMultilevel"/>
    <w:tmpl w:val="310C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1A5667"/>
    <w:multiLevelType w:val="hybridMultilevel"/>
    <w:tmpl w:val="7714BC64"/>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7"/>
  </w:num>
  <w:num w:numId="3">
    <w:abstractNumId w:val="3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8"/>
  </w:num>
  <w:num w:numId="16">
    <w:abstractNumId w:val="29"/>
  </w:num>
  <w:num w:numId="17">
    <w:abstractNumId w:val="16"/>
  </w:num>
  <w:num w:numId="18">
    <w:abstractNumId w:val="17"/>
  </w:num>
  <w:num w:numId="19">
    <w:abstractNumId w:val="24"/>
  </w:num>
  <w:num w:numId="20">
    <w:abstractNumId w:val="10"/>
  </w:num>
  <w:num w:numId="21">
    <w:abstractNumId w:val="22"/>
  </w:num>
  <w:num w:numId="22">
    <w:abstractNumId w:val="18"/>
  </w:num>
  <w:num w:numId="23">
    <w:abstractNumId w:val="11"/>
  </w:num>
  <w:num w:numId="24">
    <w:abstractNumId w:val="20"/>
  </w:num>
  <w:num w:numId="25">
    <w:abstractNumId w:val="21"/>
  </w:num>
  <w:num w:numId="26">
    <w:abstractNumId w:val="25"/>
  </w:num>
  <w:num w:numId="27">
    <w:abstractNumId w:val="14"/>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8433"/>
  </w:hdrShapeDefaults>
  <w:footnotePr>
    <w:footnote w:id="0"/>
    <w:footnote w:id="1"/>
  </w:footnotePr>
  <w:endnotePr>
    <w:endnote w:id="0"/>
    <w:endnote w:id="1"/>
  </w:endnotePr>
  <w:compat/>
  <w:rsids>
    <w:rsidRoot w:val="009659F5"/>
    <w:rsid w:val="00000804"/>
    <w:rsid w:val="0000495F"/>
    <w:rsid w:val="00016689"/>
    <w:rsid w:val="000258CF"/>
    <w:rsid w:val="0003105B"/>
    <w:rsid w:val="00045061"/>
    <w:rsid w:val="00063256"/>
    <w:rsid w:val="00064C5B"/>
    <w:rsid w:val="00093E2F"/>
    <w:rsid w:val="000A2BA9"/>
    <w:rsid w:val="000C4D8E"/>
    <w:rsid w:val="000D55F8"/>
    <w:rsid w:val="000E75AD"/>
    <w:rsid w:val="001137BE"/>
    <w:rsid w:val="0014284C"/>
    <w:rsid w:val="00152B86"/>
    <w:rsid w:val="001711DE"/>
    <w:rsid w:val="00172870"/>
    <w:rsid w:val="00181E2B"/>
    <w:rsid w:val="00182C7D"/>
    <w:rsid w:val="001A70C0"/>
    <w:rsid w:val="001B0086"/>
    <w:rsid w:val="001B4297"/>
    <w:rsid w:val="001C149F"/>
    <w:rsid w:val="001E0C7C"/>
    <w:rsid w:val="001E1269"/>
    <w:rsid w:val="002039E7"/>
    <w:rsid w:val="00207DC3"/>
    <w:rsid w:val="00234757"/>
    <w:rsid w:val="00257692"/>
    <w:rsid w:val="00262632"/>
    <w:rsid w:val="002946E3"/>
    <w:rsid w:val="00297311"/>
    <w:rsid w:val="002D47F1"/>
    <w:rsid w:val="002E4904"/>
    <w:rsid w:val="002E72F4"/>
    <w:rsid w:val="002F261E"/>
    <w:rsid w:val="00311B1C"/>
    <w:rsid w:val="003169B4"/>
    <w:rsid w:val="00333DB5"/>
    <w:rsid w:val="00351046"/>
    <w:rsid w:val="0037594E"/>
    <w:rsid w:val="003B3915"/>
    <w:rsid w:val="003C09DE"/>
    <w:rsid w:val="003E39C8"/>
    <w:rsid w:val="004467DC"/>
    <w:rsid w:val="00464282"/>
    <w:rsid w:val="004746BC"/>
    <w:rsid w:val="00484470"/>
    <w:rsid w:val="00491A7D"/>
    <w:rsid w:val="004A4D62"/>
    <w:rsid w:val="004A501D"/>
    <w:rsid w:val="004B1C64"/>
    <w:rsid w:val="004C05E7"/>
    <w:rsid w:val="004D1A64"/>
    <w:rsid w:val="004D2AF9"/>
    <w:rsid w:val="004D354F"/>
    <w:rsid w:val="004F006A"/>
    <w:rsid w:val="004F1E0B"/>
    <w:rsid w:val="00512472"/>
    <w:rsid w:val="0051407F"/>
    <w:rsid w:val="00515011"/>
    <w:rsid w:val="00527024"/>
    <w:rsid w:val="0052730A"/>
    <w:rsid w:val="005667ED"/>
    <w:rsid w:val="005750BA"/>
    <w:rsid w:val="005A0F3E"/>
    <w:rsid w:val="005A6432"/>
    <w:rsid w:val="005E65F6"/>
    <w:rsid w:val="005F239F"/>
    <w:rsid w:val="00602C35"/>
    <w:rsid w:val="006039D6"/>
    <w:rsid w:val="00650B96"/>
    <w:rsid w:val="006541CD"/>
    <w:rsid w:val="00657188"/>
    <w:rsid w:val="00675548"/>
    <w:rsid w:val="00690AB6"/>
    <w:rsid w:val="006B7450"/>
    <w:rsid w:val="006B7D9A"/>
    <w:rsid w:val="006F0533"/>
    <w:rsid w:val="006F2627"/>
    <w:rsid w:val="006F7CB3"/>
    <w:rsid w:val="006F7DF2"/>
    <w:rsid w:val="00707A8E"/>
    <w:rsid w:val="00715D7A"/>
    <w:rsid w:val="007215DC"/>
    <w:rsid w:val="00772887"/>
    <w:rsid w:val="007860DB"/>
    <w:rsid w:val="00791AD6"/>
    <w:rsid w:val="00792349"/>
    <w:rsid w:val="00795816"/>
    <w:rsid w:val="007A466F"/>
    <w:rsid w:val="007B262D"/>
    <w:rsid w:val="007D72ED"/>
    <w:rsid w:val="00831E49"/>
    <w:rsid w:val="00841180"/>
    <w:rsid w:val="0084767F"/>
    <w:rsid w:val="00857D75"/>
    <w:rsid w:val="00881262"/>
    <w:rsid w:val="00885469"/>
    <w:rsid w:val="008D6523"/>
    <w:rsid w:val="008E62B1"/>
    <w:rsid w:val="008E745C"/>
    <w:rsid w:val="008F106A"/>
    <w:rsid w:val="009206E4"/>
    <w:rsid w:val="00933659"/>
    <w:rsid w:val="00943640"/>
    <w:rsid w:val="00950BA1"/>
    <w:rsid w:val="00951A88"/>
    <w:rsid w:val="00956FE0"/>
    <w:rsid w:val="00962B7E"/>
    <w:rsid w:val="009659F5"/>
    <w:rsid w:val="0098269A"/>
    <w:rsid w:val="0098598C"/>
    <w:rsid w:val="00993B36"/>
    <w:rsid w:val="009A785D"/>
    <w:rsid w:val="009B3DEC"/>
    <w:rsid w:val="009B55B1"/>
    <w:rsid w:val="009E787D"/>
    <w:rsid w:val="00A02A6D"/>
    <w:rsid w:val="00A35961"/>
    <w:rsid w:val="00A36727"/>
    <w:rsid w:val="00A548BA"/>
    <w:rsid w:val="00A97978"/>
    <w:rsid w:val="00AD7DC9"/>
    <w:rsid w:val="00AE2651"/>
    <w:rsid w:val="00AF51E6"/>
    <w:rsid w:val="00B05BD3"/>
    <w:rsid w:val="00B120FF"/>
    <w:rsid w:val="00B13F5A"/>
    <w:rsid w:val="00B13F87"/>
    <w:rsid w:val="00B20891"/>
    <w:rsid w:val="00B50F80"/>
    <w:rsid w:val="00B73D25"/>
    <w:rsid w:val="00B80000"/>
    <w:rsid w:val="00B939B8"/>
    <w:rsid w:val="00BA388C"/>
    <w:rsid w:val="00BB1BBE"/>
    <w:rsid w:val="00BD1759"/>
    <w:rsid w:val="00BE5BBA"/>
    <w:rsid w:val="00C145AD"/>
    <w:rsid w:val="00C23DC6"/>
    <w:rsid w:val="00C25C2E"/>
    <w:rsid w:val="00C55A93"/>
    <w:rsid w:val="00C61555"/>
    <w:rsid w:val="00C679DD"/>
    <w:rsid w:val="00C87FD9"/>
    <w:rsid w:val="00CB0FC5"/>
    <w:rsid w:val="00CB2090"/>
    <w:rsid w:val="00CC3E81"/>
    <w:rsid w:val="00CD4F79"/>
    <w:rsid w:val="00CD742A"/>
    <w:rsid w:val="00CE1805"/>
    <w:rsid w:val="00CF2209"/>
    <w:rsid w:val="00D0509E"/>
    <w:rsid w:val="00D061D3"/>
    <w:rsid w:val="00D11B87"/>
    <w:rsid w:val="00D1713A"/>
    <w:rsid w:val="00D42119"/>
    <w:rsid w:val="00D760A1"/>
    <w:rsid w:val="00D85015"/>
    <w:rsid w:val="00D90809"/>
    <w:rsid w:val="00DD30B7"/>
    <w:rsid w:val="00DF56AA"/>
    <w:rsid w:val="00DF796D"/>
    <w:rsid w:val="00E05565"/>
    <w:rsid w:val="00E10A7D"/>
    <w:rsid w:val="00E267C6"/>
    <w:rsid w:val="00E5171E"/>
    <w:rsid w:val="00E605D1"/>
    <w:rsid w:val="00EA00C7"/>
    <w:rsid w:val="00EC055C"/>
    <w:rsid w:val="00ED09BE"/>
    <w:rsid w:val="00ED33C3"/>
    <w:rsid w:val="00ED37B0"/>
    <w:rsid w:val="00EF2561"/>
    <w:rsid w:val="00F00B3E"/>
    <w:rsid w:val="00F069F7"/>
    <w:rsid w:val="00F61689"/>
    <w:rsid w:val="00F669F8"/>
    <w:rsid w:val="00F84F76"/>
    <w:rsid w:val="00F9345B"/>
    <w:rsid w:val="00FA122A"/>
    <w:rsid w:val="00FB1550"/>
    <w:rsid w:val="00FC4752"/>
    <w:rsid w:val="00FD77B4"/>
    <w:rsid w:val="00FF33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00"/>
    <w:pPr>
      <w:bidi/>
      <w:spacing w:after="200" w:line="276" w:lineRule="auto"/>
    </w:pPr>
    <w:rPr>
      <w:sz w:val="22"/>
      <w:szCs w:val="22"/>
    </w:rPr>
  </w:style>
  <w:style w:type="paragraph" w:styleId="2">
    <w:name w:val="heading 2"/>
    <w:basedOn w:val="a"/>
    <w:next w:val="a"/>
    <w:link w:val="2Char"/>
    <w:uiPriority w:val="9"/>
    <w:qFormat/>
    <w:rsid w:val="00B13F87"/>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3F8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13F87"/>
    <w:rPr>
      <w:rFonts w:ascii="Tahoma" w:hAnsi="Tahoma" w:cs="Tahoma"/>
      <w:sz w:val="16"/>
      <w:szCs w:val="16"/>
    </w:rPr>
  </w:style>
  <w:style w:type="paragraph" w:styleId="a4">
    <w:name w:val="Normal (Web)"/>
    <w:basedOn w:val="a"/>
    <w:unhideWhenUsed/>
    <w:rsid w:val="00B13F87"/>
    <w:pPr>
      <w:bidi w:val="0"/>
      <w:spacing w:before="100" w:beforeAutospacing="1" w:after="100" w:afterAutospacing="1" w:line="348" w:lineRule="atLeast"/>
    </w:pPr>
    <w:rPr>
      <w:rFonts w:ascii="Tahoma" w:hAnsi="Tahoma" w:cs="Tahoma"/>
      <w:color w:val="333333"/>
      <w:sz w:val="18"/>
      <w:szCs w:val="18"/>
    </w:rPr>
  </w:style>
  <w:style w:type="character" w:customStyle="1" w:styleId="2Char">
    <w:name w:val="عنوان 2 Char"/>
    <w:basedOn w:val="a0"/>
    <w:link w:val="2"/>
    <w:uiPriority w:val="9"/>
    <w:rsid w:val="00B13F87"/>
    <w:rPr>
      <w:rFonts w:ascii="Cambria" w:eastAsia="Times New Roman" w:hAnsi="Cambria" w:cs="Times New Roman"/>
      <w:b/>
      <w:bCs/>
      <w:color w:val="4F81BD"/>
      <w:sz w:val="26"/>
      <w:szCs w:val="26"/>
    </w:rPr>
  </w:style>
  <w:style w:type="paragraph" w:styleId="a5">
    <w:name w:val="header"/>
    <w:basedOn w:val="a"/>
    <w:link w:val="Char0"/>
    <w:uiPriority w:val="99"/>
    <w:semiHidden/>
    <w:unhideWhenUsed/>
    <w:rsid w:val="008D6523"/>
    <w:pPr>
      <w:tabs>
        <w:tab w:val="center" w:pos="4153"/>
        <w:tab w:val="right" w:pos="8306"/>
      </w:tabs>
      <w:spacing w:after="0" w:line="240" w:lineRule="auto"/>
    </w:pPr>
  </w:style>
  <w:style w:type="character" w:customStyle="1" w:styleId="Char0">
    <w:name w:val="رأس صفحة Char"/>
    <w:basedOn w:val="a0"/>
    <w:link w:val="a5"/>
    <w:uiPriority w:val="99"/>
    <w:semiHidden/>
    <w:rsid w:val="008D6523"/>
  </w:style>
  <w:style w:type="paragraph" w:styleId="a6">
    <w:name w:val="footer"/>
    <w:basedOn w:val="a"/>
    <w:link w:val="Char1"/>
    <w:uiPriority w:val="99"/>
    <w:unhideWhenUsed/>
    <w:rsid w:val="008D6523"/>
    <w:pPr>
      <w:tabs>
        <w:tab w:val="center" w:pos="4153"/>
        <w:tab w:val="right" w:pos="8306"/>
      </w:tabs>
      <w:spacing w:after="0" w:line="240" w:lineRule="auto"/>
    </w:pPr>
  </w:style>
  <w:style w:type="character" w:customStyle="1" w:styleId="Char1">
    <w:name w:val="تذييل صفحة Char"/>
    <w:basedOn w:val="a0"/>
    <w:link w:val="a6"/>
    <w:uiPriority w:val="99"/>
    <w:rsid w:val="008D6523"/>
  </w:style>
  <w:style w:type="character" w:styleId="Hyperlink">
    <w:name w:val="Hyperlink"/>
    <w:basedOn w:val="a0"/>
    <w:uiPriority w:val="99"/>
    <w:unhideWhenUsed/>
    <w:rsid w:val="007D72ED"/>
    <w:rPr>
      <w:rFonts w:ascii="Verdana" w:hAnsi="Verdana" w:hint="default"/>
      <w:b/>
      <w:bCs/>
      <w:strike w:val="0"/>
      <w:dstrike w:val="0"/>
      <w:color w:val="2DB6ED"/>
      <w:sz w:val="15"/>
      <w:szCs w:val="15"/>
      <w:u w:val="none"/>
      <w:effect w:val="none"/>
    </w:rPr>
  </w:style>
  <w:style w:type="paragraph" w:styleId="a7">
    <w:name w:val="List Paragraph"/>
    <w:basedOn w:val="a"/>
    <w:uiPriority w:val="34"/>
    <w:qFormat/>
    <w:rsid w:val="007D72ED"/>
    <w:pPr>
      <w:ind w:left="720"/>
      <w:contextualSpacing/>
    </w:pPr>
  </w:style>
</w:styles>
</file>

<file path=word/webSettings.xml><?xml version="1.0" encoding="utf-8"?>
<w:webSettings xmlns:r="http://schemas.openxmlformats.org/officeDocument/2006/relationships" xmlns:w="http://schemas.openxmlformats.org/wordprocessingml/2006/main">
  <w:divs>
    <w:div w:id="5600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ocpm.edu/hallux/toc.html" TargetMode="External"/><Relationship Id="rId26" Type="http://schemas.openxmlformats.org/officeDocument/2006/relationships/hyperlink" Target="http://www.arthritiscare.org.uk/" TargetMode="External"/><Relationship Id="rId3" Type="http://schemas.openxmlformats.org/officeDocument/2006/relationships/settings" Target="settings.xml"/><Relationship Id="rId21" Type="http://schemas.openxmlformats.org/officeDocument/2006/relationships/hyperlink" Target="http://www.epodiatry.com" TargetMode="Externa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10.emf"/><Relationship Id="rId25" Type="http://schemas.openxmlformats.org/officeDocument/2006/relationships/hyperlink" Target="http://www.feetforlife.org"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www.emedicine.medscape.com/articl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hcd2.bupa.co.uk/fact_sheets/html/bunions.html"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www.orthogate.org/patient-education/foot/"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mdmercy.com/footandankle/index.html"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hyperlink" Target="http://www.bofas.org.uk/PublicArea/PatientAdvice/Halluxvalgusbunion" TargetMode="External"/><Relationship Id="rId27" Type="http://schemas.openxmlformats.org/officeDocument/2006/relationships/hyperlink" Target="www.sciencedirect.com" TargetMode="External"/><Relationship Id="rId30"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5859B943E25CF94EAAFF261814668912" ma:contentTypeVersion="1" ma:contentTypeDescription="إنشاء مستند جديد." ma:contentTypeScope="" ma:versionID="191359952d53cb51a8ec27066fe92c3b">
  <xsd:schema xmlns:xsd="http://www.w3.org/2001/XMLSchema" xmlns:xs="http://www.w3.org/2001/XMLSchema" xmlns:p="http://schemas.microsoft.com/office/2006/metadata/properties" xmlns:ns1="http://schemas.microsoft.com/sharepoint/v3" targetNamespace="http://schemas.microsoft.com/office/2006/metadata/properties" ma:root="true" ma:fieldsID="5b0644a7e13efc998d0e8f4d0158f5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F3BE7E-B909-4F4F-B735-0AE627ACCC3C}"/>
</file>

<file path=customXml/itemProps2.xml><?xml version="1.0" encoding="utf-8"?>
<ds:datastoreItem xmlns:ds="http://schemas.openxmlformats.org/officeDocument/2006/customXml" ds:itemID="{F68AE091-26F8-48AA-8A2C-AEAE6633C8AC}"/>
</file>

<file path=customXml/itemProps3.xml><?xml version="1.0" encoding="utf-8"?>
<ds:datastoreItem xmlns:ds="http://schemas.openxmlformats.org/officeDocument/2006/customXml" ds:itemID="{F65FCC60-3E34-4B6E-AB7B-65994FA71D06}"/>
</file>

<file path=docProps/app.xml><?xml version="1.0" encoding="utf-8"?>
<Properties xmlns="http://schemas.openxmlformats.org/officeDocument/2006/extended-properties" xmlns:vt="http://schemas.openxmlformats.org/officeDocument/2006/docPropsVTypes">
  <Template>Normal</Template>
  <TotalTime>51</TotalTime>
  <Pages>14</Pages>
  <Words>1901</Words>
  <Characters>10842</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Introduction</vt:lpstr>
    </vt:vector>
  </TitlesOfParts>
  <Company>2007</Company>
  <LinksUpToDate>false</LinksUpToDate>
  <CharactersWithSpaces>12718</CharactersWithSpaces>
  <SharedDoc>false</SharedDoc>
  <HLinks>
    <vt:vector size="60" baseType="variant">
      <vt:variant>
        <vt:i4>102629487</vt:i4>
      </vt:variant>
      <vt:variant>
        <vt:i4>30</vt:i4>
      </vt:variant>
      <vt:variant>
        <vt:i4>0</vt:i4>
      </vt:variant>
      <vt:variant>
        <vt:i4>5</vt:i4>
      </vt:variant>
      <vt:variant>
        <vt:lpwstr>المشروع/Foot index/www.sciencedirect.com</vt:lpwstr>
      </vt:variant>
      <vt:variant>
        <vt:lpwstr/>
      </vt:variant>
      <vt:variant>
        <vt:i4>1900610</vt:i4>
      </vt:variant>
      <vt:variant>
        <vt:i4>27</vt:i4>
      </vt:variant>
      <vt:variant>
        <vt:i4>0</vt:i4>
      </vt:variant>
      <vt:variant>
        <vt:i4>5</vt:i4>
      </vt:variant>
      <vt:variant>
        <vt:lpwstr>http://www.arthritiscare.org.uk/</vt:lpwstr>
      </vt:variant>
      <vt:variant>
        <vt:lpwstr/>
      </vt:variant>
      <vt:variant>
        <vt:i4>3670136</vt:i4>
      </vt:variant>
      <vt:variant>
        <vt:i4>24</vt:i4>
      </vt:variant>
      <vt:variant>
        <vt:i4>0</vt:i4>
      </vt:variant>
      <vt:variant>
        <vt:i4>5</vt:i4>
      </vt:variant>
      <vt:variant>
        <vt:lpwstr>http://www.feetforlife.org/</vt:lpwstr>
      </vt:variant>
      <vt:variant>
        <vt:lpwstr/>
      </vt:variant>
      <vt:variant>
        <vt:i4>7405621</vt:i4>
      </vt:variant>
      <vt:variant>
        <vt:i4>21</vt:i4>
      </vt:variant>
      <vt:variant>
        <vt:i4>0</vt:i4>
      </vt:variant>
      <vt:variant>
        <vt:i4>5</vt:i4>
      </vt:variant>
      <vt:variant>
        <vt:lpwstr>http://hcd2.bupa.co.uk/fact_sheets/html/bunions.html</vt:lpwstr>
      </vt:variant>
      <vt:variant>
        <vt:lpwstr>1</vt:lpwstr>
      </vt:variant>
      <vt:variant>
        <vt:i4>1441865</vt:i4>
      </vt:variant>
      <vt:variant>
        <vt:i4>18</vt:i4>
      </vt:variant>
      <vt:variant>
        <vt:i4>0</vt:i4>
      </vt:variant>
      <vt:variant>
        <vt:i4>5</vt:i4>
      </vt:variant>
      <vt:variant>
        <vt:lpwstr>http://www.orthogate.org/patient-education/foot/</vt:lpwstr>
      </vt:variant>
      <vt:variant>
        <vt:lpwstr/>
      </vt:variant>
      <vt:variant>
        <vt:i4>6750262</vt:i4>
      </vt:variant>
      <vt:variant>
        <vt:i4>15</vt:i4>
      </vt:variant>
      <vt:variant>
        <vt:i4>0</vt:i4>
      </vt:variant>
      <vt:variant>
        <vt:i4>5</vt:i4>
      </vt:variant>
      <vt:variant>
        <vt:lpwstr>http://www.bofas.org.uk/PublicArea/PatientAdvice/Halluxvalgusbunion</vt:lpwstr>
      </vt:variant>
      <vt:variant>
        <vt:lpwstr/>
      </vt:variant>
      <vt:variant>
        <vt:i4>4915222</vt:i4>
      </vt:variant>
      <vt:variant>
        <vt:i4>12</vt:i4>
      </vt:variant>
      <vt:variant>
        <vt:i4>0</vt:i4>
      </vt:variant>
      <vt:variant>
        <vt:i4>5</vt:i4>
      </vt:variant>
      <vt:variant>
        <vt:lpwstr>http://www.epodiatry.com/</vt:lpwstr>
      </vt:variant>
      <vt:variant>
        <vt:lpwstr/>
      </vt:variant>
      <vt:variant>
        <vt:i4>5046288</vt:i4>
      </vt:variant>
      <vt:variant>
        <vt:i4>9</vt:i4>
      </vt:variant>
      <vt:variant>
        <vt:i4>0</vt:i4>
      </vt:variant>
      <vt:variant>
        <vt:i4>5</vt:i4>
      </vt:variant>
      <vt:variant>
        <vt:lpwstr>http://www.emedicine.medscape.com/article</vt:lpwstr>
      </vt:variant>
      <vt:variant>
        <vt:lpwstr/>
      </vt:variant>
      <vt:variant>
        <vt:i4>3276854</vt:i4>
      </vt:variant>
      <vt:variant>
        <vt:i4>6</vt:i4>
      </vt:variant>
      <vt:variant>
        <vt:i4>0</vt:i4>
      </vt:variant>
      <vt:variant>
        <vt:i4>5</vt:i4>
      </vt:variant>
      <vt:variant>
        <vt:lpwstr>http://www.mdmercy.com/footandankle/index.html</vt:lpwstr>
      </vt:variant>
      <vt:variant>
        <vt:lpwstr/>
      </vt:variant>
      <vt:variant>
        <vt:i4>3538981</vt:i4>
      </vt:variant>
      <vt:variant>
        <vt:i4>3</vt:i4>
      </vt:variant>
      <vt:variant>
        <vt:i4>0</vt:i4>
      </vt:variant>
      <vt:variant>
        <vt:i4>5</vt:i4>
      </vt:variant>
      <vt:variant>
        <vt:lpwstr>http://www.ocpm.edu/hallux/toc.html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al-3kkam909</dc:creator>
  <cp:keywords/>
  <dc:description/>
  <cp:lastModifiedBy>al-3kkam909</cp:lastModifiedBy>
  <cp:revision>16</cp:revision>
  <cp:lastPrinted>2009-02-11T11:45:00Z</cp:lastPrinted>
  <dcterms:created xsi:type="dcterms:W3CDTF">2009-02-11T08:38:00Z</dcterms:created>
  <dcterms:modified xsi:type="dcterms:W3CDTF">2009-02-18T00:18:00Z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0x0101005859B943E25CF94EAAFF261814668912</vt:lpwstr>
  </property>
</Properties>
</file>